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F13" w:rsidRPr="004309F6" w:rsidRDefault="00A93653" w:rsidP="00A93653">
      <w:pPr>
        <w:spacing w:after="0"/>
        <w:jc w:val="center"/>
        <w:rPr>
          <w:rFonts w:ascii="Times New Roman" w:hAnsi="Times New Roman" w:cs="Times New Roman"/>
          <w:b/>
          <w:bCs/>
          <w:sz w:val="20"/>
          <w:szCs w:val="20"/>
        </w:rPr>
      </w:pPr>
      <w:r w:rsidRPr="004309F6">
        <w:rPr>
          <w:rFonts w:ascii="Times New Roman" w:hAnsi="Times New Roman" w:cs="Times New Roman"/>
          <w:b/>
          <w:bCs/>
          <w:sz w:val="20"/>
          <w:szCs w:val="20"/>
        </w:rPr>
        <w:t>ОФЕРТА</w:t>
      </w:r>
    </w:p>
    <w:p w:rsidR="00A93653" w:rsidRPr="004309F6" w:rsidRDefault="00A93653" w:rsidP="00A93653">
      <w:pPr>
        <w:spacing w:after="0"/>
        <w:jc w:val="center"/>
        <w:rPr>
          <w:rFonts w:ascii="Times New Roman" w:hAnsi="Times New Roman" w:cs="Times New Roman"/>
          <w:sz w:val="20"/>
          <w:szCs w:val="20"/>
        </w:rPr>
      </w:pPr>
      <w:r w:rsidRPr="004309F6">
        <w:rPr>
          <w:rFonts w:ascii="Times New Roman" w:hAnsi="Times New Roman" w:cs="Times New Roman"/>
          <w:sz w:val="20"/>
          <w:szCs w:val="20"/>
        </w:rPr>
        <w:t>на заключение договора об оказании туристских услуг</w:t>
      </w:r>
    </w:p>
    <w:p w:rsidR="0007051E" w:rsidRPr="004309F6" w:rsidRDefault="0007051E">
      <w:pPr>
        <w:rPr>
          <w:rFonts w:ascii="Times New Roman" w:hAnsi="Times New Roman" w:cs="Times New Roman"/>
          <w:sz w:val="20"/>
          <w:szCs w:val="20"/>
        </w:rPr>
      </w:pPr>
    </w:p>
    <w:p w:rsidR="00BB5EAF" w:rsidRPr="004309F6" w:rsidRDefault="00BB5EAF" w:rsidP="00BB5EAF">
      <w:pPr>
        <w:ind w:firstLine="708"/>
        <w:jc w:val="both"/>
        <w:rPr>
          <w:rFonts w:ascii="Times New Roman" w:hAnsi="Times New Roman" w:cs="Times New Roman"/>
          <w:sz w:val="20"/>
          <w:szCs w:val="20"/>
        </w:rPr>
      </w:pPr>
      <w:r w:rsidRPr="004309F6">
        <w:rPr>
          <w:rFonts w:ascii="Times New Roman" w:hAnsi="Times New Roman" w:cs="Times New Roman"/>
          <w:sz w:val="20"/>
          <w:szCs w:val="20"/>
        </w:rPr>
        <w:t>Общество с ограниченной ответственностью «Туроператор Финам» (далее — Оператор) настоящим документом (Публичной офертой) определяет общие условия, на которых готов заключить договор оказания туристских услуг.</w:t>
      </w:r>
    </w:p>
    <w:p w:rsidR="00BB5EAF" w:rsidRPr="004309F6" w:rsidRDefault="00BB5EAF" w:rsidP="00BB5EAF">
      <w:pPr>
        <w:ind w:firstLine="708"/>
        <w:jc w:val="both"/>
        <w:rPr>
          <w:rFonts w:ascii="Times New Roman" w:hAnsi="Times New Roman" w:cs="Times New Roman"/>
          <w:sz w:val="20"/>
          <w:szCs w:val="20"/>
        </w:rPr>
      </w:pPr>
      <w:r w:rsidRPr="004309F6">
        <w:rPr>
          <w:rFonts w:ascii="Times New Roman" w:hAnsi="Times New Roman" w:cs="Times New Roman"/>
          <w:sz w:val="20"/>
          <w:szCs w:val="20"/>
        </w:rPr>
        <w:t>Заполнение Клиентом заявки на бронирование тура с указанием всех необходимых параметров (даты, количество и возраст туристов и т.д.) является, в соответствии с п. 2 ст. 437 Гражданского кодекса РФ, офертой Клиента заключить договор на условиях настоящей Оферты</w:t>
      </w:r>
    </w:p>
    <w:p w:rsidR="00DE0236" w:rsidRPr="004309F6" w:rsidRDefault="00DE0236" w:rsidP="00BB5EAF">
      <w:pPr>
        <w:ind w:firstLine="708"/>
        <w:jc w:val="both"/>
        <w:rPr>
          <w:rFonts w:ascii="Times New Roman" w:hAnsi="Times New Roman" w:cs="Times New Roman"/>
          <w:sz w:val="20"/>
          <w:szCs w:val="20"/>
        </w:rPr>
      </w:pPr>
      <w:r w:rsidRPr="004309F6">
        <w:rPr>
          <w:rFonts w:ascii="Times New Roman" w:hAnsi="Times New Roman" w:cs="Times New Roman"/>
          <w:sz w:val="20"/>
          <w:szCs w:val="20"/>
        </w:rPr>
        <w:t>Договор на оказание туристских услуг считается заключенным между Оператором и Клиентом с момента получения Клиентом Подтверждения (акцепта), направленного Оператором в ответ на заявку Клиента.</w:t>
      </w:r>
      <w:r w:rsidR="00315225" w:rsidRPr="004309F6">
        <w:rPr>
          <w:rFonts w:ascii="Times New Roman" w:hAnsi="Times New Roman" w:cs="Times New Roman"/>
          <w:sz w:val="20"/>
          <w:szCs w:val="20"/>
        </w:rPr>
        <w:t xml:space="preserve"> </w:t>
      </w:r>
      <w:r w:rsidRPr="004309F6">
        <w:rPr>
          <w:rFonts w:ascii="Times New Roman" w:hAnsi="Times New Roman" w:cs="Times New Roman"/>
          <w:sz w:val="20"/>
          <w:szCs w:val="20"/>
        </w:rPr>
        <w:t xml:space="preserve">Подтверждение бронирования является безотзывным акцептом Оператора и содержит все существенные условия договора, включая полную и окончательную стоимость </w:t>
      </w:r>
      <w:r w:rsidR="00315225" w:rsidRPr="004309F6">
        <w:rPr>
          <w:rFonts w:ascii="Times New Roman" w:hAnsi="Times New Roman" w:cs="Times New Roman"/>
          <w:sz w:val="20"/>
          <w:szCs w:val="20"/>
        </w:rPr>
        <w:t>услуг</w:t>
      </w:r>
      <w:r w:rsidRPr="004309F6">
        <w:rPr>
          <w:rFonts w:ascii="Times New Roman" w:hAnsi="Times New Roman" w:cs="Times New Roman"/>
          <w:sz w:val="20"/>
          <w:szCs w:val="20"/>
        </w:rPr>
        <w:t>, условия оплаты и иные индивидуальные условия.</w:t>
      </w:r>
    </w:p>
    <w:p w:rsidR="00BB5EAF" w:rsidRPr="004309F6" w:rsidRDefault="00BB5EAF" w:rsidP="00DE0236">
      <w:pPr>
        <w:ind w:firstLine="708"/>
        <w:jc w:val="both"/>
        <w:rPr>
          <w:rFonts w:ascii="Times New Roman" w:hAnsi="Times New Roman" w:cs="Times New Roman"/>
          <w:sz w:val="20"/>
          <w:szCs w:val="20"/>
        </w:rPr>
      </w:pPr>
      <w:r w:rsidRPr="004309F6">
        <w:rPr>
          <w:rFonts w:ascii="Times New Roman" w:hAnsi="Times New Roman" w:cs="Times New Roman"/>
          <w:sz w:val="20"/>
          <w:szCs w:val="20"/>
        </w:rPr>
        <w:t>В случае нарушения Клиентом установленного в Подтверждении бронирования срока оплаты услуг, Оператор вправе в одностороннем внесудебном порядке полностью или частично отказаться от исполнения договора. Уведомление об отказе направляется Клиенту по электронной почте.</w:t>
      </w:r>
    </w:p>
    <w:p w:rsidR="00315225" w:rsidRPr="004309F6" w:rsidRDefault="00315225" w:rsidP="00DE0236">
      <w:pPr>
        <w:ind w:firstLine="708"/>
        <w:jc w:val="both"/>
        <w:rPr>
          <w:rFonts w:ascii="Times New Roman" w:hAnsi="Times New Roman" w:cs="Times New Roman"/>
          <w:sz w:val="20"/>
          <w:szCs w:val="20"/>
        </w:rPr>
      </w:pPr>
      <w:r w:rsidRPr="004309F6">
        <w:rPr>
          <w:rFonts w:ascii="Times New Roman" w:hAnsi="Times New Roman" w:cs="Times New Roman"/>
          <w:sz w:val="20"/>
          <w:szCs w:val="20"/>
        </w:rPr>
        <w:t xml:space="preserve">Оператор оставляет за собой право не акцептовать оферту Клиента (отказать в </w:t>
      </w:r>
      <w:r w:rsidR="00E20E65" w:rsidRPr="004309F6">
        <w:rPr>
          <w:rFonts w:ascii="Times New Roman" w:hAnsi="Times New Roman" w:cs="Times New Roman"/>
          <w:sz w:val="20"/>
          <w:szCs w:val="20"/>
        </w:rPr>
        <w:t>услугах</w:t>
      </w:r>
      <w:r w:rsidRPr="004309F6">
        <w:rPr>
          <w:rFonts w:ascii="Times New Roman" w:hAnsi="Times New Roman" w:cs="Times New Roman"/>
          <w:sz w:val="20"/>
          <w:szCs w:val="20"/>
        </w:rPr>
        <w:t xml:space="preserve">) в случаях отсутствия </w:t>
      </w:r>
      <w:r w:rsidR="00E20E65" w:rsidRPr="004309F6">
        <w:rPr>
          <w:rFonts w:ascii="Times New Roman" w:hAnsi="Times New Roman" w:cs="Times New Roman"/>
          <w:sz w:val="20"/>
          <w:szCs w:val="20"/>
        </w:rPr>
        <w:t xml:space="preserve">заявленной услуги </w:t>
      </w:r>
      <w:r w:rsidRPr="004309F6">
        <w:rPr>
          <w:rFonts w:ascii="Times New Roman" w:hAnsi="Times New Roman" w:cs="Times New Roman"/>
          <w:sz w:val="20"/>
          <w:szCs w:val="20"/>
        </w:rPr>
        <w:t xml:space="preserve">у поставщиков услуг, невозможности предоставить услуги по запрошенным параметрам, </w:t>
      </w:r>
      <w:r w:rsidR="00BB5EAF" w:rsidRPr="004309F6">
        <w:rPr>
          <w:rFonts w:ascii="Times New Roman" w:hAnsi="Times New Roman" w:cs="Times New Roman"/>
          <w:sz w:val="20"/>
          <w:szCs w:val="20"/>
        </w:rPr>
        <w:t>а также в иных случаях, когда исполнение обязательств объективно невозможно, включая выявление технических или иных ошибок в описании услуги или ее стоимости на сайте</w:t>
      </w:r>
      <w:r w:rsidRPr="004309F6">
        <w:rPr>
          <w:rFonts w:ascii="Times New Roman" w:hAnsi="Times New Roman" w:cs="Times New Roman"/>
          <w:sz w:val="20"/>
          <w:szCs w:val="20"/>
        </w:rPr>
        <w:t>. В таком случае любые полученные от Клиента денежные средства (если оплата была произведена до акцепта по ошибке) подлежат возврату.</w:t>
      </w:r>
    </w:p>
    <w:p w:rsidR="00010968" w:rsidRPr="004309F6" w:rsidRDefault="00010968" w:rsidP="00010968">
      <w:pPr>
        <w:pStyle w:val="a4"/>
        <w:numPr>
          <w:ilvl w:val="0"/>
          <w:numId w:val="1"/>
        </w:numPr>
        <w:spacing w:after="0"/>
        <w:ind w:left="426"/>
        <w:jc w:val="center"/>
        <w:rPr>
          <w:rFonts w:ascii="Times New Roman" w:hAnsi="Times New Roman" w:cs="Times New Roman"/>
          <w:b/>
          <w:bCs/>
          <w:sz w:val="20"/>
          <w:szCs w:val="20"/>
        </w:rPr>
      </w:pPr>
      <w:r w:rsidRPr="004309F6">
        <w:rPr>
          <w:rFonts w:ascii="Times New Roman" w:hAnsi="Times New Roman" w:cs="Times New Roman"/>
          <w:b/>
          <w:bCs/>
          <w:sz w:val="20"/>
          <w:szCs w:val="20"/>
        </w:rPr>
        <w:t xml:space="preserve">ОБЩИЕ ПОЛОЖЕНИЯ. ИСПОЛЬЗУЕМЫЕ ТЕРМИНЫ. </w:t>
      </w:r>
    </w:p>
    <w:p w:rsidR="00010968" w:rsidRPr="004309F6" w:rsidRDefault="00010968" w:rsidP="0007051E">
      <w:pPr>
        <w:jc w:val="both"/>
        <w:rPr>
          <w:rFonts w:ascii="Times New Roman" w:hAnsi="Times New Roman" w:cs="Times New Roman"/>
          <w:sz w:val="20"/>
          <w:szCs w:val="20"/>
        </w:rPr>
      </w:pPr>
    </w:p>
    <w:p w:rsidR="0007051E" w:rsidRPr="004309F6" w:rsidRDefault="00010968" w:rsidP="00A8660D">
      <w:pPr>
        <w:spacing w:after="0"/>
        <w:jc w:val="both"/>
        <w:rPr>
          <w:rFonts w:ascii="Times New Roman" w:hAnsi="Times New Roman" w:cs="Times New Roman"/>
          <w:sz w:val="20"/>
          <w:szCs w:val="20"/>
        </w:rPr>
      </w:pPr>
      <w:r w:rsidRPr="004309F6">
        <w:rPr>
          <w:rFonts w:ascii="Times New Roman" w:hAnsi="Times New Roman" w:cs="Times New Roman"/>
          <w:sz w:val="20"/>
          <w:szCs w:val="20"/>
        </w:rPr>
        <w:t>Оферта– настоящий документ об оказании услуг по организации туристских туров/поездок, отраженных на Сайте/в Приложении;</w:t>
      </w:r>
    </w:p>
    <w:p w:rsidR="001F44EF" w:rsidRPr="004309F6" w:rsidRDefault="001F44EF" w:rsidP="00A8660D">
      <w:pPr>
        <w:spacing w:after="0"/>
        <w:jc w:val="both"/>
        <w:rPr>
          <w:rFonts w:ascii="Times New Roman" w:hAnsi="Times New Roman" w:cs="Times New Roman"/>
          <w:sz w:val="20"/>
          <w:szCs w:val="20"/>
        </w:rPr>
      </w:pPr>
      <w:bookmarkStart w:id="0" w:name="_Hlk210289308"/>
    </w:p>
    <w:p w:rsidR="00010968" w:rsidRPr="004309F6" w:rsidRDefault="00010968" w:rsidP="00A8660D">
      <w:pPr>
        <w:spacing w:after="0"/>
        <w:jc w:val="both"/>
        <w:rPr>
          <w:rFonts w:ascii="Times New Roman" w:hAnsi="Times New Roman" w:cs="Times New Roman"/>
          <w:sz w:val="20"/>
          <w:szCs w:val="20"/>
        </w:rPr>
      </w:pPr>
      <w:r w:rsidRPr="004309F6">
        <w:rPr>
          <w:rFonts w:ascii="Times New Roman" w:hAnsi="Times New Roman" w:cs="Times New Roman"/>
          <w:sz w:val="20"/>
          <w:szCs w:val="20"/>
        </w:rPr>
        <w:t xml:space="preserve">Сайт – ресурс в сети «Интернет», размещенный по адресу </w:t>
      </w:r>
      <w:r w:rsidR="00B0230D" w:rsidRPr="004309F6">
        <w:rPr>
          <w:rFonts w:ascii="Times New Roman" w:hAnsi="Times New Roman" w:cs="Times New Roman"/>
          <w:sz w:val="20"/>
          <w:szCs w:val="20"/>
          <w:lang w:val="en-US"/>
        </w:rPr>
        <w:t>finamtravel</w:t>
      </w:r>
      <w:r w:rsidR="00B0230D" w:rsidRPr="004309F6">
        <w:rPr>
          <w:rFonts w:ascii="Times New Roman" w:hAnsi="Times New Roman" w:cs="Times New Roman"/>
          <w:sz w:val="20"/>
          <w:szCs w:val="20"/>
        </w:rPr>
        <w:t>.</w:t>
      </w:r>
      <w:r w:rsidR="00B0230D" w:rsidRPr="004309F6">
        <w:rPr>
          <w:rFonts w:ascii="Times New Roman" w:hAnsi="Times New Roman" w:cs="Times New Roman"/>
          <w:sz w:val="20"/>
          <w:szCs w:val="20"/>
          <w:lang w:val="en-US"/>
        </w:rPr>
        <w:t>ru</w:t>
      </w:r>
      <w:r w:rsidRPr="004309F6">
        <w:rPr>
          <w:rFonts w:ascii="Times New Roman" w:hAnsi="Times New Roman" w:cs="Times New Roman"/>
          <w:sz w:val="20"/>
          <w:szCs w:val="20"/>
        </w:rPr>
        <w:t xml:space="preserve"> (в том числе домены второго уровня);</w:t>
      </w:r>
      <w:bookmarkEnd w:id="0"/>
    </w:p>
    <w:p w:rsidR="001F44EF" w:rsidRPr="004309F6" w:rsidRDefault="001F44EF" w:rsidP="00A8660D">
      <w:pPr>
        <w:spacing w:after="0"/>
        <w:jc w:val="both"/>
        <w:rPr>
          <w:rFonts w:ascii="Times New Roman" w:hAnsi="Times New Roman" w:cs="Times New Roman"/>
          <w:sz w:val="20"/>
          <w:szCs w:val="20"/>
        </w:rPr>
      </w:pPr>
    </w:p>
    <w:p w:rsidR="00010968" w:rsidRPr="004309F6" w:rsidRDefault="00010968" w:rsidP="00A8660D">
      <w:pPr>
        <w:spacing w:after="0"/>
        <w:jc w:val="both"/>
        <w:rPr>
          <w:rFonts w:ascii="Times New Roman" w:hAnsi="Times New Roman" w:cs="Times New Roman"/>
          <w:sz w:val="20"/>
          <w:szCs w:val="20"/>
        </w:rPr>
      </w:pPr>
      <w:r w:rsidRPr="004309F6">
        <w:rPr>
          <w:rFonts w:ascii="Times New Roman" w:hAnsi="Times New Roman" w:cs="Times New Roman"/>
          <w:sz w:val="20"/>
          <w:szCs w:val="20"/>
        </w:rPr>
        <w:t xml:space="preserve">Приложение - сервис по адресу </w:t>
      </w:r>
      <w:r w:rsidR="00B0230D" w:rsidRPr="004309F6">
        <w:rPr>
          <w:rFonts w:ascii="Times New Roman" w:hAnsi="Times New Roman" w:cs="Times New Roman"/>
          <w:sz w:val="20"/>
          <w:szCs w:val="20"/>
          <w:lang w:val="en-US"/>
        </w:rPr>
        <w:t>finamtravel</w:t>
      </w:r>
      <w:r w:rsidR="00B0230D" w:rsidRPr="004309F6">
        <w:rPr>
          <w:rFonts w:ascii="Times New Roman" w:hAnsi="Times New Roman" w:cs="Times New Roman"/>
          <w:sz w:val="20"/>
          <w:szCs w:val="20"/>
        </w:rPr>
        <w:t>.</w:t>
      </w:r>
      <w:r w:rsidR="00B0230D" w:rsidRPr="004309F6">
        <w:rPr>
          <w:rFonts w:ascii="Times New Roman" w:hAnsi="Times New Roman" w:cs="Times New Roman"/>
          <w:sz w:val="20"/>
          <w:szCs w:val="20"/>
          <w:lang w:val="en-US"/>
        </w:rPr>
        <w:t>ru</w:t>
      </w:r>
      <w:r w:rsidRPr="004309F6">
        <w:rPr>
          <w:rFonts w:ascii="Times New Roman" w:hAnsi="Times New Roman" w:cs="Times New Roman"/>
          <w:sz w:val="20"/>
          <w:szCs w:val="20"/>
        </w:rPr>
        <w:t xml:space="preserve"> позволяющий Клиентам осуществлять бронирование туристских услуг, оказываемых Оператором;</w:t>
      </w:r>
    </w:p>
    <w:p w:rsidR="001F44EF" w:rsidRPr="004309F6" w:rsidRDefault="001F44EF" w:rsidP="00A8660D">
      <w:pPr>
        <w:spacing w:after="0"/>
        <w:jc w:val="both"/>
        <w:rPr>
          <w:rFonts w:ascii="Times New Roman" w:hAnsi="Times New Roman" w:cs="Times New Roman"/>
          <w:sz w:val="20"/>
          <w:szCs w:val="20"/>
        </w:rPr>
      </w:pPr>
    </w:p>
    <w:p w:rsidR="00010968" w:rsidRPr="004309F6" w:rsidRDefault="00010968" w:rsidP="00A8660D">
      <w:pPr>
        <w:spacing w:after="0"/>
        <w:jc w:val="both"/>
        <w:rPr>
          <w:rFonts w:ascii="Times New Roman" w:hAnsi="Times New Roman" w:cs="Times New Roman"/>
          <w:sz w:val="20"/>
          <w:szCs w:val="20"/>
        </w:rPr>
      </w:pPr>
      <w:r w:rsidRPr="004309F6">
        <w:rPr>
          <w:rFonts w:ascii="Times New Roman" w:hAnsi="Times New Roman" w:cs="Times New Roman"/>
          <w:sz w:val="20"/>
          <w:szCs w:val="20"/>
        </w:rPr>
        <w:t xml:space="preserve">Оператор - </w:t>
      </w:r>
      <w:r w:rsidR="00B0230D" w:rsidRPr="004309F6">
        <w:rPr>
          <w:rFonts w:ascii="Times New Roman" w:hAnsi="Times New Roman" w:cs="Times New Roman"/>
          <w:sz w:val="20"/>
          <w:szCs w:val="20"/>
        </w:rPr>
        <w:t>Общество с ограниченной ответственностью «Туроператор Финам»</w:t>
      </w:r>
      <w:r w:rsidRPr="004309F6">
        <w:rPr>
          <w:rFonts w:ascii="Times New Roman" w:hAnsi="Times New Roman" w:cs="Times New Roman"/>
          <w:sz w:val="20"/>
          <w:szCs w:val="20"/>
        </w:rPr>
        <w:t xml:space="preserve"> являющееся владельцем Сайта </w:t>
      </w:r>
      <w:r w:rsidR="00B0230D" w:rsidRPr="004309F6">
        <w:rPr>
          <w:rFonts w:ascii="Times New Roman" w:hAnsi="Times New Roman" w:cs="Times New Roman"/>
          <w:sz w:val="20"/>
          <w:szCs w:val="20"/>
          <w:lang w:val="en-US"/>
        </w:rPr>
        <w:t>finamtravel</w:t>
      </w:r>
      <w:r w:rsidR="00B0230D" w:rsidRPr="004309F6">
        <w:rPr>
          <w:rFonts w:ascii="Times New Roman" w:hAnsi="Times New Roman" w:cs="Times New Roman"/>
          <w:sz w:val="20"/>
          <w:szCs w:val="20"/>
        </w:rPr>
        <w:t>.</w:t>
      </w:r>
      <w:r w:rsidR="00B0230D" w:rsidRPr="004309F6">
        <w:rPr>
          <w:rFonts w:ascii="Times New Roman" w:hAnsi="Times New Roman" w:cs="Times New Roman"/>
          <w:sz w:val="20"/>
          <w:szCs w:val="20"/>
          <w:lang w:val="en-US"/>
        </w:rPr>
        <w:t>ru</w:t>
      </w:r>
      <w:r w:rsidRPr="004309F6">
        <w:rPr>
          <w:rFonts w:ascii="Times New Roman" w:hAnsi="Times New Roman" w:cs="Times New Roman"/>
          <w:sz w:val="20"/>
          <w:szCs w:val="20"/>
        </w:rPr>
        <w:t xml:space="preserve"> и Приложения</w:t>
      </w:r>
      <w:r w:rsidR="00B0230D" w:rsidRPr="004309F6">
        <w:rPr>
          <w:rFonts w:ascii="Times New Roman" w:hAnsi="Times New Roman" w:cs="Times New Roman"/>
          <w:sz w:val="20"/>
          <w:szCs w:val="20"/>
        </w:rPr>
        <w:t xml:space="preserve"> </w:t>
      </w:r>
      <w:r w:rsidR="00B0230D" w:rsidRPr="004309F6">
        <w:rPr>
          <w:rFonts w:ascii="Times New Roman" w:hAnsi="Times New Roman" w:cs="Times New Roman"/>
          <w:sz w:val="20"/>
          <w:szCs w:val="20"/>
          <w:lang w:val="en-US"/>
        </w:rPr>
        <w:t>finamtravel</w:t>
      </w:r>
      <w:r w:rsidR="00B0230D" w:rsidRPr="004309F6">
        <w:rPr>
          <w:rFonts w:ascii="Times New Roman" w:hAnsi="Times New Roman" w:cs="Times New Roman"/>
          <w:sz w:val="20"/>
          <w:szCs w:val="20"/>
        </w:rPr>
        <w:t>.</w:t>
      </w:r>
      <w:r w:rsidR="00B0230D" w:rsidRPr="004309F6">
        <w:rPr>
          <w:rFonts w:ascii="Times New Roman" w:hAnsi="Times New Roman" w:cs="Times New Roman"/>
          <w:sz w:val="20"/>
          <w:szCs w:val="20"/>
          <w:lang w:val="en-US"/>
        </w:rPr>
        <w:t>ru</w:t>
      </w:r>
      <w:r w:rsidRPr="004309F6">
        <w:rPr>
          <w:rFonts w:ascii="Times New Roman" w:hAnsi="Times New Roman" w:cs="Times New Roman"/>
          <w:sz w:val="20"/>
          <w:szCs w:val="20"/>
        </w:rPr>
        <w:t xml:space="preserve"> </w:t>
      </w:r>
      <w:r w:rsidR="007D4DCA" w:rsidRPr="004309F6">
        <w:rPr>
          <w:rFonts w:ascii="Times New Roman" w:hAnsi="Times New Roman" w:cs="Times New Roman"/>
          <w:sz w:val="20"/>
          <w:szCs w:val="20"/>
        </w:rPr>
        <w:t>осуществляющее бронирование оказываемых Туроператором туристских услуг</w:t>
      </w:r>
      <w:r w:rsidRPr="004309F6">
        <w:rPr>
          <w:rFonts w:ascii="Times New Roman" w:hAnsi="Times New Roman" w:cs="Times New Roman"/>
          <w:sz w:val="20"/>
          <w:szCs w:val="20"/>
        </w:rPr>
        <w:t>;</w:t>
      </w:r>
    </w:p>
    <w:p w:rsidR="001F44EF" w:rsidRPr="004309F6" w:rsidRDefault="001F44EF" w:rsidP="00A8660D">
      <w:pPr>
        <w:spacing w:after="0"/>
        <w:jc w:val="both"/>
        <w:rPr>
          <w:rFonts w:ascii="Times New Roman" w:hAnsi="Times New Roman" w:cs="Times New Roman"/>
          <w:sz w:val="20"/>
          <w:szCs w:val="20"/>
        </w:rPr>
      </w:pPr>
    </w:p>
    <w:p w:rsidR="00010968" w:rsidRPr="004309F6" w:rsidRDefault="00010968" w:rsidP="00A8660D">
      <w:pPr>
        <w:spacing w:after="0"/>
        <w:jc w:val="both"/>
        <w:rPr>
          <w:rFonts w:ascii="Times New Roman" w:hAnsi="Times New Roman" w:cs="Times New Roman"/>
          <w:sz w:val="20"/>
          <w:szCs w:val="20"/>
        </w:rPr>
      </w:pPr>
      <w:r w:rsidRPr="004309F6">
        <w:rPr>
          <w:rFonts w:ascii="Times New Roman" w:hAnsi="Times New Roman" w:cs="Times New Roman"/>
          <w:sz w:val="20"/>
          <w:szCs w:val="20"/>
        </w:rPr>
        <w:t>Клиент - физическое лицо</w:t>
      </w:r>
      <w:r w:rsidR="00567451" w:rsidRPr="004309F6">
        <w:rPr>
          <w:rFonts w:ascii="Times New Roman" w:hAnsi="Times New Roman" w:cs="Times New Roman"/>
          <w:sz w:val="20"/>
          <w:szCs w:val="20"/>
        </w:rPr>
        <w:t>,</w:t>
      </w:r>
      <w:r w:rsidR="00FB7EB8" w:rsidRPr="004309F6">
        <w:rPr>
          <w:rFonts w:ascii="Times New Roman" w:hAnsi="Times New Roman" w:cs="Times New Roman"/>
          <w:sz w:val="20"/>
          <w:szCs w:val="20"/>
        </w:rPr>
        <w:t xml:space="preserve"> достигшее возраста 18 лет</w:t>
      </w:r>
      <w:r w:rsidRPr="004309F6">
        <w:rPr>
          <w:rFonts w:ascii="Times New Roman" w:hAnsi="Times New Roman" w:cs="Times New Roman"/>
          <w:sz w:val="20"/>
          <w:szCs w:val="20"/>
        </w:rPr>
        <w:t>,</w:t>
      </w:r>
      <w:r w:rsidR="00567451" w:rsidRPr="004309F6">
        <w:rPr>
          <w:rFonts w:ascii="Times New Roman" w:hAnsi="Times New Roman" w:cs="Times New Roman"/>
          <w:sz w:val="20"/>
          <w:szCs w:val="20"/>
        </w:rPr>
        <w:t xml:space="preserve"> изъявившее желание заключить договор на оказание </w:t>
      </w:r>
      <w:r w:rsidR="004309F6">
        <w:rPr>
          <w:rFonts w:ascii="Times New Roman" w:hAnsi="Times New Roman" w:cs="Times New Roman"/>
          <w:sz w:val="20"/>
          <w:szCs w:val="20"/>
        </w:rPr>
        <w:t xml:space="preserve">услуг по бронированию туристского </w:t>
      </w:r>
      <w:r w:rsidR="00567451" w:rsidRPr="004309F6">
        <w:rPr>
          <w:rFonts w:ascii="Times New Roman" w:hAnsi="Times New Roman" w:cs="Times New Roman"/>
          <w:sz w:val="20"/>
          <w:szCs w:val="20"/>
        </w:rPr>
        <w:t xml:space="preserve">туристских </w:t>
      </w:r>
      <w:r w:rsidR="004309F6">
        <w:rPr>
          <w:rFonts w:ascii="Times New Roman" w:hAnsi="Times New Roman" w:cs="Times New Roman"/>
          <w:sz w:val="20"/>
          <w:szCs w:val="20"/>
        </w:rPr>
        <w:t xml:space="preserve">продукта </w:t>
      </w:r>
      <w:r w:rsidR="00567451" w:rsidRPr="004309F6">
        <w:rPr>
          <w:rFonts w:ascii="Times New Roman" w:hAnsi="Times New Roman" w:cs="Times New Roman"/>
          <w:sz w:val="20"/>
          <w:szCs w:val="20"/>
        </w:rPr>
        <w:t xml:space="preserve">с Оператором, </w:t>
      </w:r>
      <w:r w:rsidRPr="004309F6">
        <w:rPr>
          <w:rFonts w:ascii="Times New Roman" w:hAnsi="Times New Roman" w:cs="Times New Roman"/>
          <w:sz w:val="20"/>
          <w:szCs w:val="20"/>
        </w:rPr>
        <w:t>чьи персональные данные собирает и обрабатывает Оператор;</w:t>
      </w:r>
    </w:p>
    <w:p w:rsidR="001F44EF" w:rsidRPr="004309F6" w:rsidRDefault="001F44EF" w:rsidP="00A8660D">
      <w:pPr>
        <w:spacing w:after="0"/>
        <w:jc w:val="both"/>
        <w:rPr>
          <w:rFonts w:ascii="Times New Roman" w:hAnsi="Times New Roman" w:cs="Times New Roman"/>
          <w:sz w:val="20"/>
          <w:szCs w:val="20"/>
        </w:rPr>
      </w:pPr>
    </w:p>
    <w:p w:rsidR="007D4DCA" w:rsidRPr="004309F6" w:rsidRDefault="007D4DCA" w:rsidP="00A8660D">
      <w:pPr>
        <w:spacing w:after="0"/>
        <w:jc w:val="both"/>
        <w:rPr>
          <w:rFonts w:ascii="Times New Roman" w:hAnsi="Times New Roman" w:cs="Times New Roman"/>
          <w:sz w:val="20"/>
          <w:szCs w:val="20"/>
        </w:rPr>
      </w:pPr>
      <w:r w:rsidRPr="004309F6">
        <w:rPr>
          <w:rFonts w:ascii="Times New Roman" w:hAnsi="Times New Roman" w:cs="Times New Roman"/>
          <w:sz w:val="20"/>
          <w:szCs w:val="20"/>
        </w:rPr>
        <w:t xml:space="preserve">Туроператор – лицо, непосредственно формирующее </w:t>
      </w:r>
      <w:r w:rsidR="004309F6">
        <w:rPr>
          <w:rFonts w:ascii="Times New Roman" w:hAnsi="Times New Roman" w:cs="Times New Roman"/>
          <w:sz w:val="20"/>
          <w:szCs w:val="20"/>
        </w:rPr>
        <w:t xml:space="preserve">и непосредственно оказывающее </w:t>
      </w:r>
      <w:r w:rsidRPr="004309F6">
        <w:rPr>
          <w:rFonts w:ascii="Times New Roman" w:hAnsi="Times New Roman" w:cs="Times New Roman"/>
          <w:sz w:val="20"/>
          <w:szCs w:val="20"/>
        </w:rPr>
        <w:t xml:space="preserve">комплекс </w:t>
      </w:r>
      <w:r w:rsidR="004309F6">
        <w:rPr>
          <w:rFonts w:ascii="Times New Roman" w:hAnsi="Times New Roman" w:cs="Times New Roman"/>
          <w:sz w:val="20"/>
          <w:szCs w:val="20"/>
        </w:rPr>
        <w:t xml:space="preserve">туристических </w:t>
      </w:r>
      <w:r w:rsidRPr="004309F6">
        <w:rPr>
          <w:rFonts w:ascii="Times New Roman" w:hAnsi="Times New Roman" w:cs="Times New Roman"/>
          <w:sz w:val="20"/>
          <w:szCs w:val="20"/>
        </w:rPr>
        <w:t xml:space="preserve">услуг (перелет, проживание, трансфер) и несущее перед </w:t>
      </w:r>
      <w:r w:rsidR="004309F6">
        <w:rPr>
          <w:rFonts w:ascii="Times New Roman" w:hAnsi="Times New Roman" w:cs="Times New Roman"/>
          <w:sz w:val="20"/>
          <w:szCs w:val="20"/>
        </w:rPr>
        <w:t xml:space="preserve">Клиентом </w:t>
      </w:r>
      <w:r w:rsidRPr="004309F6">
        <w:rPr>
          <w:rFonts w:ascii="Times New Roman" w:hAnsi="Times New Roman" w:cs="Times New Roman"/>
          <w:sz w:val="20"/>
          <w:szCs w:val="20"/>
        </w:rPr>
        <w:t xml:space="preserve">ответственность за неоказание или ненадлежащее оказание </w:t>
      </w:r>
      <w:bookmarkStart w:id="1" w:name="_GoBack"/>
      <w:bookmarkEnd w:id="1"/>
      <w:r w:rsidR="00831CA9">
        <w:rPr>
          <w:rFonts w:ascii="Times New Roman" w:hAnsi="Times New Roman" w:cs="Times New Roman"/>
          <w:sz w:val="20"/>
          <w:szCs w:val="20"/>
        </w:rPr>
        <w:t xml:space="preserve">таких </w:t>
      </w:r>
      <w:r w:rsidR="00831CA9" w:rsidRPr="004309F6">
        <w:rPr>
          <w:rFonts w:ascii="Times New Roman" w:hAnsi="Times New Roman" w:cs="Times New Roman"/>
          <w:sz w:val="20"/>
          <w:szCs w:val="20"/>
        </w:rPr>
        <w:t>услуг</w:t>
      </w:r>
      <w:r w:rsidRPr="004309F6">
        <w:rPr>
          <w:rFonts w:ascii="Times New Roman" w:hAnsi="Times New Roman" w:cs="Times New Roman"/>
          <w:sz w:val="20"/>
          <w:szCs w:val="20"/>
        </w:rPr>
        <w:t xml:space="preserve"> Клиенту;</w:t>
      </w:r>
    </w:p>
    <w:p w:rsidR="001F44EF" w:rsidRPr="004309F6" w:rsidRDefault="001F44EF" w:rsidP="00EC39EC">
      <w:pPr>
        <w:spacing w:after="0"/>
        <w:jc w:val="both"/>
        <w:rPr>
          <w:rFonts w:ascii="Times New Roman" w:hAnsi="Times New Roman" w:cs="Times New Roman"/>
          <w:sz w:val="20"/>
          <w:szCs w:val="20"/>
        </w:rPr>
      </w:pPr>
    </w:p>
    <w:p w:rsidR="00EC39EC" w:rsidRPr="004309F6" w:rsidRDefault="00EC39EC" w:rsidP="00EC39EC">
      <w:pPr>
        <w:spacing w:after="0"/>
        <w:jc w:val="both"/>
        <w:rPr>
          <w:rFonts w:ascii="Times New Roman" w:hAnsi="Times New Roman" w:cs="Times New Roman"/>
          <w:sz w:val="20"/>
          <w:szCs w:val="20"/>
        </w:rPr>
      </w:pPr>
      <w:r w:rsidRPr="004309F6">
        <w:rPr>
          <w:rFonts w:ascii="Times New Roman" w:hAnsi="Times New Roman" w:cs="Times New Roman"/>
          <w:sz w:val="20"/>
          <w:szCs w:val="20"/>
        </w:rPr>
        <w:t xml:space="preserve">Бронирование – система, используемая на Сайте и в Приложении для </w:t>
      </w:r>
      <w:r w:rsidR="004309F6">
        <w:rPr>
          <w:rFonts w:ascii="Times New Roman" w:hAnsi="Times New Roman" w:cs="Times New Roman"/>
          <w:sz w:val="20"/>
          <w:szCs w:val="20"/>
        </w:rPr>
        <w:t xml:space="preserve">направления для </w:t>
      </w:r>
      <w:r w:rsidRPr="004309F6">
        <w:rPr>
          <w:rFonts w:ascii="Times New Roman" w:hAnsi="Times New Roman" w:cs="Times New Roman"/>
          <w:sz w:val="20"/>
          <w:szCs w:val="20"/>
        </w:rPr>
        <w:t xml:space="preserve">резервирования </w:t>
      </w:r>
      <w:r w:rsidR="004309F6">
        <w:rPr>
          <w:rFonts w:ascii="Times New Roman" w:hAnsi="Times New Roman" w:cs="Times New Roman"/>
          <w:sz w:val="20"/>
          <w:szCs w:val="20"/>
        </w:rPr>
        <w:t>у Туроператора</w:t>
      </w:r>
      <w:r w:rsidR="00831CA9">
        <w:rPr>
          <w:rFonts w:ascii="Times New Roman" w:hAnsi="Times New Roman" w:cs="Times New Roman"/>
          <w:sz w:val="20"/>
          <w:szCs w:val="20"/>
        </w:rPr>
        <w:t>/поставщика заявки</w:t>
      </w:r>
      <w:r w:rsidR="004309F6">
        <w:rPr>
          <w:rFonts w:ascii="Times New Roman" w:hAnsi="Times New Roman" w:cs="Times New Roman"/>
          <w:sz w:val="20"/>
          <w:szCs w:val="20"/>
        </w:rPr>
        <w:t xml:space="preserve"> Клиента на </w:t>
      </w:r>
      <w:r w:rsidRPr="004309F6">
        <w:rPr>
          <w:rFonts w:ascii="Times New Roman" w:hAnsi="Times New Roman" w:cs="Times New Roman"/>
          <w:sz w:val="20"/>
          <w:szCs w:val="20"/>
        </w:rPr>
        <w:t>туристски</w:t>
      </w:r>
      <w:r w:rsidR="004309F6">
        <w:rPr>
          <w:rFonts w:ascii="Times New Roman" w:hAnsi="Times New Roman" w:cs="Times New Roman"/>
          <w:sz w:val="20"/>
          <w:szCs w:val="20"/>
        </w:rPr>
        <w:t>е</w:t>
      </w:r>
      <w:r w:rsidRPr="004309F6">
        <w:rPr>
          <w:rFonts w:ascii="Times New Roman" w:hAnsi="Times New Roman" w:cs="Times New Roman"/>
          <w:sz w:val="20"/>
          <w:szCs w:val="20"/>
        </w:rPr>
        <w:t xml:space="preserve"> услуг</w:t>
      </w:r>
      <w:r w:rsidR="004309F6">
        <w:rPr>
          <w:rFonts w:ascii="Times New Roman" w:hAnsi="Times New Roman" w:cs="Times New Roman"/>
          <w:sz w:val="20"/>
          <w:szCs w:val="20"/>
        </w:rPr>
        <w:t>и</w:t>
      </w:r>
      <w:r w:rsidRPr="004309F6">
        <w:rPr>
          <w:rFonts w:ascii="Times New Roman" w:hAnsi="Times New Roman" w:cs="Times New Roman"/>
          <w:sz w:val="20"/>
          <w:szCs w:val="20"/>
        </w:rPr>
        <w:t>, включающих в себя: покупку авиа – железнодорожных билетов, резервирование номеров в гостиницах/отелях, туров и иных дополнительных туристских услуг;</w:t>
      </w:r>
    </w:p>
    <w:p w:rsidR="001F44EF" w:rsidRPr="004309F6" w:rsidRDefault="001F44EF" w:rsidP="00EC39EC">
      <w:pPr>
        <w:spacing w:after="0"/>
        <w:jc w:val="both"/>
        <w:rPr>
          <w:rFonts w:ascii="Times New Roman" w:hAnsi="Times New Roman" w:cs="Times New Roman"/>
          <w:sz w:val="20"/>
          <w:szCs w:val="20"/>
        </w:rPr>
      </w:pPr>
    </w:p>
    <w:p w:rsidR="00E11A81" w:rsidRPr="004309F6" w:rsidRDefault="00E11A81" w:rsidP="00EC39EC">
      <w:pPr>
        <w:spacing w:after="0"/>
        <w:jc w:val="both"/>
        <w:rPr>
          <w:rFonts w:ascii="Times New Roman" w:hAnsi="Times New Roman" w:cs="Times New Roman"/>
          <w:sz w:val="20"/>
          <w:szCs w:val="20"/>
        </w:rPr>
      </w:pPr>
      <w:r w:rsidRPr="004309F6">
        <w:rPr>
          <w:rFonts w:ascii="Times New Roman" w:hAnsi="Times New Roman" w:cs="Times New Roman"/>
          <w:sz w:val="20"/>
          <w:szCs w:val="20"/>
        </w:rPr>
        <w:t>Авиа – железнодорожная перевозка - транспортировка Клиентов с помощью воздушных судов (самолетов) и железнодорожных судов (поездов) между местом отправления и местом прибытия;</w:t>
      </w:r>
    </w:p>
    <w:p w:rsidR="001F44EF" w:rsidRPr="004309F6" w:rsidRDefault="001F44EF" w:rsidP="001F44EF">
      <w:pPr>
        <w:spacing w:after="0"/>
        <w:jc w:val="both"/>
        <w:rPr>
          <w:rFonts w:ascii="Times New Roman" w:hAnsi="Times New Roman" w:cs="Times New Roman"/>
          <w:sz w:val="20"/>
          <w:szCs w:val="20"/>
        </w:rPr>
      </w:pPr>
    </w:p>
    <w:p w:rsidR="001F44EF" w:rsidRPr="004309F6" w:rsidRDefault="001F44EF" w:rsidP="001F44EF">
      <w:pPr>
        <w:spacing w:after="0"/>
        <w:jc w:val="both"/>
        <w:rPr>
          <w:rFonts w:ascii="Times New Roman" w:hAnsi="Times New Roman" w:cs="Times New Roman"/>
          <w:sz w:val="20"/>
          <w:szCs w:val="20"/>
        </w:rPr>
      </w:pPr>
      <w:r w:rsidRPr="004309F6">
        <w:rPr>
          <w:rFonts w:ascii="Times New Roman" w:hAnsi="Times New Roman" w:cs="Times New Roman"/>
          <w:sz w:val="20"/>
          <w:szCs w:val="20"/>
        </w:rPr>
        <w:t>Визовая поддержка — услуги Оператора по содействию Клиенту в сборе, проверке и подаче пакета документов в уполномоченные органы (консульства, визовые центры) для получения визы. Оператор не является консульским учреждением и не принимает решений о выдаче или отказе в визе.</w:t>
      </w:r>
    </w:p>
    <w:p w:rsidR="001F44EF" w:rsidRPr="004309F6" w:rsidRDefault="001F44EF" w:rsidP="001F44EF">
      <w:pPr>
        <w:spacing w:after="0"/>
        <w:jc w:val="both"/>
        <w:rPr>
          <w:rFonts w:ascii="Times New Roman" w:hAnsi="Times New Roman" w:cs="Times New Roman"/>
          <w:sz w:val="20"/>
          <w:szCs w:val="20"/>
        </w:rPr>
      </w:pPr>
    </w:p>
    <w:p w:rsidR="001F44EF" w:rsidRPr="004309F6" w:rsidRDefault="001F44EF" w:rsidP="001F44EF">
      <w:pPr>
        <w:spacing w:after="0"/>
        <w:jc w:val="both"/>
        <w:rPr>
          <w:rFonts w:ascii="Times New Roman" w:hAnsi="Times New Roman" w:cs="Times New Roman"/>
          <w:sz w:val="20"/>
          <w:szCs w:val="20"/>
        </w:rPr>
      </w:pPr>
      <w:r w:rsidRPr="004309F6">
        <w:rPr>
          <w:rFonts w:ascii="Times New Roman" w:hAnsi="Times New Roman" w:cs="Times New Roman"/>
          <w:sz w:val="20"/>
          <w:szCs w:val="20"/>
        </w:rPr>
        <w:t xml:space="preserve">Карта лояльности (АТЭК) — </w:t>
      </w:r>
      <w:r w:rsidR="004309F6">
        <w:rPr>
          <w:rFonts w:ascii="Times New Roman" w:hAnsi="Times New Roman" w:cs="Times New Roman"/>
          <w:sz w:val="20"/>
          <w:szCs w:val="20"/>
        </w:rPr>
        <w:t xml:space="preserve">посреднические </w:t>
      </w:r>
      <w:r w:rsidRPr="004309F6">
        <w:rPr>
          <w:rFonts w:ascii="Times New Roman" w:hAnsi="Times New Roman" w:cs="Times New Roman"/>
          <w:sz w:val="20"/>
          <w:szCs w:val="20"/>
        </w:rPr>
        <w:t>услуги Оператора по содействию Клиенту в сборе, проверке и подаче пакета документов в уполномоченные органы для получения пластиковая или электронная карта, предоставляющая право на скидки и специальные условия у партнеров Туроператора и/или Оператора. Условия предоставления скидок определяются правилами соответствующих партнерских программ.</w:t>
      </w:r>
    </w:p>
    <w:p w:rsidR="001F44EF" w:rsidRPr="004309F6" w:rsidRDefault="001F44EF" w:rsidP="001F44EF">
      <w:pPr>
        <w:spacing w:after="0"/>
        <w:jc w:val="both"/>
        <w:rPr>
          <w:rFonts w:ascii="Times New Roman" w:hAnsi="Times New Roman" w:cs="Times New Roman"/>
          <w:sz w:val="20"/>
          <w:szCs w:val="20"/>
        </w:rPr>
      </w:pPr>
    </w:p>
    <w:p w:rsidR="001F44EF" w:rsidRPr="004309F6" w:rsidRDefault="001F44EF" w:rsidP="001F44EF">
      <w:pPr>
        <w:spacing w:after="0"/>
        <w:jc w:val="both"/>
        <w:rPr>
          <w:rFonts w:ascii="Times New Roman" w:hAnsi="Times New Roman" w:cs="Times New Roman"/>
          <w:sz w:val="20"/>
          <w:szCs w:val="20"/>
        </w:rPr>
      </w:pPr>
      <w:r w:rsidRPr="004309F6">
        <w:rPr>
          <w:rFonts w:ascii="Times New Roman" w:hAnsi="Times New Roman" w:cs="Times New Roman"/>
          <w:sz w:val="20"/>
          <w:szCs w:val="20"/>
        </w:rPr>
        <w:t>Сопутствующие услуги — иные услуги, не входящие в основной туристский продукт, но связанные с его осуществлением, оказываемые Оператором и/или третьими лицами, включая, но не ограничиваясь: визовую поддержку, оформление карт лояльности, страхование (если не включено в тур), трансферы, экскурсионное обслуживание и т.д.</w:t>
      </w:r>
    </w:p>
    <w:p w:rsidR="00E17C0E" w:rsidRPr="004309F6" w:rsidRDefault="00E17C0E" w:rsidP="00EC39EC">
      <w:pPr>
        <w:pBdr>
          <w:bottom w:val="single" w:sz="12" w:space="1" w:color="auto"/>
        </w:pBdr>
        <w:spacing w:after="0"/>
        <w:jc w:val="both"/>
        <w:rPr>
          <w:rFonts w:ascii="Times New Roman" w:hAnsi="Times New Roman" w:cs="Times New Roman"/>
          <w:sz w:val="20"/>
          <w:szCs w:val="20"/>
        </w:rPr>
      </w:pPr>
    </w:p>
    <w:p w:rsidR="00D96F31" w:rsidRPr="004309F6" w:rsidRDefault="00D96F31" w:rsidP="00D96F31">
      <w:pPr>
        <w:spacing w:after="0"/>
        <w:jc w:val="center"/>
        <w:rPr>
          <w:rFonts w:ascii="Times New Roman" w:hAnsi="Times New Roman" w:cs="Times New Roman"/>
          <w:sz w:val="20"/>
          <w:szCs w:val="20"/>
        </w:rPr>
      </w:pPr>
    </w:p>
    <w:p w:rsidR="00D96F31" w:rsidRPr="004309F6" w:rsidRDefault="00D96F31" w:rsidP="003152ED">
      <w:pPr>
        <w:pStyle w:val="a4"/>
        <w:numPr>
          <w:ilvl w:val="0"/>
          <w:numId w:val="1"/>
        </w:numPr>
        <w:spacing w:after="0"/>
        <w:jc w:val="center"/>
        <w:rPr>
          <w:rFonts w:ascii="Times New Roman" w:hAnsi="Times New Roman" w:cs="Times New Roman"/>
          <w:b/>
          <w:bCs/>
          <w:sz w:val="20"/>
          <w:szCs w:val="20"/>
        </w:rPr>
      </w:pPr>
      <w:r w:rsidRPr="004309F6">
        <w:rPr>
          <w:rFonts w:ascii="Times New Roman" w:hAnsi="Times New Roman" w:cs="Times New Roman"/>
          <w:b/>
          <w:bCs/>
          <w:sz w:val="20"/>
          <w:szCs w:val="20"/>
        </w:rPr>
        <w:t>ПРЕДМЕТ</w:t>
      </w:r>
      <w:r w:rsidR="009A3A3B" w:rsidRPr="004309F6">
        <w:rPr>
          <w:rFonts w:ascii="Times New Roman" w:hAnsi="Times New Roman" w:cs="Times New Roman"/>
          <w:b/>
          <w:bCs/>
          <w:sz w:val="20"/>
          <w:szCs w:val="20"/>
        </w:rPr>
        <w:t xml:space="preserve"> ДОГОВОРА</w:t>
      </w:r>
    </w:p>
    <w:p w:rsidR="00D96F31" w:rsidRPr="004309F6" w:rsidRDefault="00D96F31" w:rsidP="00D96F31">
      <w:pPr>
        <w:spacing w:after="0"/>
        <w:jc w:val="center"/>
        <w:rPr>
          <w:rFonts w:ascii="Times New Roman" w:hAnsi="Times New Roman" w:cs="Times New Roman"/>
          <w:sz w:val="20"/>
          <w:szCs w:val="20"/>
        </w:rPr>
      </w:pPr>
    </w:p>
    <w:p w:rsidR="00973F2D" w:rsidRPr="004309F6" w:rsidRDefault="001F44EF" w:rsidP="001F44EF">
      <w:pPr>
        <w:pStyle w:val="a4"/>
        <w:numPr>
          <w:ilvl w:val="1"/>
          <w:numId w:val="3"/>
        </w:numPr>
        <w:spacing w:after="0"/>
        <w:jc w:val="both"/>
        <w:rPr>
          <w:rFonts w:ascii="Times New Roman" w:hAnsi="Times New Roman" w:cs="Times New Roman"/>
          <w:sz w:val="20"/>
          <w:szCs w:val="20"/>
        </w:rPr>
      </w:pPr>
      <w:r w:rsidRPr="004309F6">
        <w:rPr>
          <w:rFonts w:ascii="Times New Roman" w:hAnsi="Times New Roman" w:cs="Times New Roman"/>
          <w:sz w:val="20"/>
          <w:szCs w:val="20"/>
        </w:rPr>
        <w:t xml:space="preserve">Предметом настоящего договора является установление порядка и урегулирование правоотношений между Сторонами в сфере предоставления услуг по </w:t>
      </w:r>
      <w:r w:rsidR="004309F6">
        <w:rPr>
          <w:rFonts w:ascii="Times New Roman" w:hAnsi="Times New Roman" w:cs="Times New Roman"/>
          <w:sz w:val="20"/>
          <w:szCs w:val="20"/>
        </w:rPr>
        <w:t xml:space="preserve">содействию </w:t>
      </w:r>
      <w:r w:rsidRPr="004309F6">
        <w:rPr>
          <w:rFonts w:ascii="Times New Roman" w:hAnsi="Times New Roman" w:cs="Times New Roman"/>
          <w:sz w:val="20"/>
          <w:szCs w:val="20"/>
        </w:rPr>
        <w:t>бронировани</w:t>
      </w:r>
      <w:r w:rsidR="004309F6">
        <w:rPr>
          <w:rFonts w:ascii="Times New Roman" w:hAnsi="Times New Roman" w:cs="Times New Roman"/>
          <w:sz w:val="20"/>
          <w:szCs w:val="20"/>
        </w:rPr>
        <w:t>я</w:t>
      </w:r>
      <w:r w:rsidRPr="004309F6">
        <w:rPr>
          <w:rFonts w:ascii="Times New Roman" w:hAnsi="Times New Roman" w:cs="Times New Roman"/>
          <w:sz w:val="20"/>
          <w:szCs w:val="20"/>
        </w:rPr>
        <w:t xml:space="preserve"> и оплате туристских услуг, а также оказания сопутствующих услуг, в том числе </w:t>
      </w:r>
      <w:r w:rsidR="004309F6">
        <w:rPr>
          <w:rFonts w:ascii="Times New Roman" w:hAnsi="Times New Roman" w:cs="Times New Roman"/>
          <w:sz w:val="20"/>
          <w:szCs w:val="20"/>
        </w:rPr>
        <w:t xml:space="preserve">содействию </w:t>
      </w:r>
      <w:r w:rsidRPr="004309F6">
        <w:rPr>
          <w:rFonts w:ascii="Times New Roman" w:hAnsi="Times New Roman" w:cs="Times New Roman"/>
          <w:sz w:val="20"/>
          <w:szCs w:val="20"/>
        </w:rPr>
        <w:t>по оформлению визовой поддержки и карт лояльности (АТЭК), посредством функционала Сайта и Приложения, с использованием которых Клиент осуществляет выбор, бронирование и оплату выбранных туристских и/или иных услуг</w:t>
      </w:r>
      <w:r w:rsidR="009A3A3B" w:rsidRPr="004309F6">
        <w:rPr>
          <w:rFonts w:ascii="Times New Roman" w:hAnsi="Times New Roman" w:cs="Times New Roman"/>
          <w:sz w:val="20"/>
          <w:szCs w:val="20"/>
        </w:rPr>
        <w:t>.</w:t>
      </w:r>
    </w:p>
    <w:p w:rsidR="00D96F31" w:rsidRPr="004309F6" w:rsidRDefault="009A3A3B" w:rsidP="00785A7C">
      <w:pPr>
        <w:pStyle w:val="a4"/>
        <w:numPr>
          <w:ilvl w:val="1"/>
          <w:numId w:val="3"/>
        </w:numPr>
        <w:spacing w:after="0"/>
        <w:jc w:val="both"/>
        <w:rPr>
          <w:rFonts w:ascii="Times New Roman" w:hAnsi="Times New Roman" w:cs="Times New Roman"/>
          <w:sz w:val="20"/>
          <w:szCs w:val="20"/>
        </w:rPr>
      </w:pPr>
      <w:r w:rsidRPr="004309F6">
        <w:rPr>
          <w:rFonts w:ascii="Times New Roman" w:hAnsi="Times New Roman" w:cs="Times New Roman"/>
          <w:sz w:val="20"/>
          <w:szCs w:val="20"/>
        </w:rPr>
        <w:t xml:space="preserve"> </w:t>
      </w:r>
      <w:r w:rsidR="00973F2D" w:rsidRPr="004309F6">
        <w:rPr>
          <w:rFonts w:ascii="Times New Roman" w:hAnsi="Times New Roman" w:cs="Times New Roman"/>
          <w:sz w:val="20"/>
          <w:szCs w:val="20"/>
        </w:rPr>
        <w:t>Оператор</w:t>
      </w:r>
      <w:r w:rsidRPr="004309F6">
        <w:rPr>
          <w:rFonts w:ascii="Times New Roman" w:hAnsi="Times New Roman" w:cs="Times New Roman"/>
          <w:sz w:val="20"/>
          <w:szCs w:val="20"/>
        </w:rPr>
        <w:t xml:space="preserve"> обязуется предоставлять </w:t>
      </w:r>
      <w:r w:rsidR="00973F2D" w:rsidRPr="004309F6">
        <w:rPr>
          <w:rFonts w:ascii="Times New Roman" w:hAnsi="Times New Roman" w:cs="Times New Roman"/>
          <w:sz w:val="20"/>
          <w:szCs w:val="20"/>
        </w:rPr>
        <w:t>Клиенту</w:t>
      </w:r>
      <w:r w:rsidRPr="004309F6">
        <w:rPr>
          <w:rFonts w:ascii="Times New Roman" w:hAnsi="Times New Roman" w:cs="Times New Roman"/>
          <w:sz w:val="20"/>
          <w:szCs w:val="20"/>
        </w:rPr>
        <w:t xml:space="preserve"> достоверную и исчерпывающую информацию о составе и основных характеристиках услуг</w:t>
      </w:r>
      <w:r w:rsidR="004309F6">
        <w:rPr>
          <w:rFonts w:ascii="Times New Roman" w:hAnsi="Times New Roman" w:cs="Times New Roman"/>
          <w:sz w:val="20"/>
          <w:szCs w:val="20"/>
        </w:rPr>
        <w:t xml:space="preserve">, полученную от Туроператора или </w:t>
      </w:r>
      <w:r w:rsidR="00831CA9">
        <w:rPr>
          <w:rFonts w:ascii="Times New Roman" w:hAnsi="Times New Roman" w:cs="Times New Roman"/>
          <w:sz w:val="20"/>
          <w:szCs w:val="20"/>
        </w:rPr>
        <w:t>иных лиц,</w:t>
      </w:r>
      <w:r w:rsidR="004309F6">
        <w:rPr>
          <w:rFonts w:ascii="Times New Roman" w:hAnsi="Times New Roman" w:cs="Times New Roman"/>
          <w:sz w:val="20"/>
          <w:szCs w:val="20"/>
        </w:rPr>
        <w:t xml:space="preserve"> оказывающих такие услуги</w:t>
      </w:r>
      <w:r w:rsidRPr="004309F6">
        <w:rPr>
          <w:rFonts w:ascii="Times New Roman" w:hAnsi="Times New Roman" w:cs="Times New Roman"/>
          <w:sz w:val="20"/>
          <w:szCs w:val="20"/>
        </w:rPr>
        <w:t xml:space="preserve">. При этом сами </w:t>
      </w:r>
      <w:r w:rsidR="004309F6">
        <w:rPr>
          <w:rFonts w:ascii="Times New Roman" w:hAnsi="Times New Roman" w:cs="Times New Roman"/>
          <w:sz w:val="20"/>
          <w:szCs w:val="20"/>
        </w:rPr>
        <w:t xml:space="preserve">туристкие </w:t>
      </w:r>
      <w:r w:rsidRPr="004309F6">
        <w:rPr>
          <w:rFonts w:ascii="Times New Roman" w:hAnsi="Times New Roman" w:cs="Times New Roman"/>
          <w:sz w:val="20"/>
          <w:szCs w:val="20"/>
        </w:rPr>
        <w:t>услуги</w:t>
      </w:r>
      <w:r w:rsidR="00973F2D" w:rsidRPr="004309F6">
        <w:rPr>
          <w:rFonts w:ascii="Times New Roman" w:hAnsi="Times New Roman" w:cs="Times New Roman"/>
          <w:sz w:val="20"/>
          <w:szCs w:val="20"/>
        </w:rPr>
        <w:t xml:space="preserve"> </w:t>
      </w:r>
      <w:r w:rsidRPr="004309F6">
        <w:rPr>
          <w:rFonts w:ascii="Times New Roman" w:hAnsi="Times New Roman" w:cs="Times New Roman"/>
          <w:sz w:val="20"/>
          <w:szCs w:val="20"/>
        </w:rPr>
        <w:t>оказываются непосредственно третьими лицами —</w:t>
      </w:r>
      <w:r w:rsidR="00973F2D" w:rsidRPr="004309F6">
        <w:rPr>
          <w:rFonts w:ascii="Times New Roman" w:hAnsi="Times New Roman" w:cs="Times New Roman"/>
          <w:sz w:val="20"/>
          <w:szCs w:val="20"/>
        </w:rPr>
        <w:t xml:space="preserve"> т</w:t>
      </w:r>
      <w:r w:rsidRPr="004309F6">
        <w:rPr>
          <w:rFonts w:ascii="Times New Roman" w:hAnsi="Times New Roman" w:cs="Times New Roman"/>
          <w:sz w:val="20"/>
          <w:szCs w:val="20"/>
        </w:rPr>
        <w:t>уроператором, перевозчиком, гостиницей (</w:t>
      </w:r>
      <w:r w:rsidR="00973F2D" w:rsidRPr="004309F6">
        <w:rPr>
          <w:rFonts w:ascii="Times New Roman" w:hAnsi="Times New Roman" w:cs="Times New Roman"/>
          <w:sz w:val="20"/>
          <w:szCs w:val="20"/>
        </w:rPr>
        <w:t xml:space="preserve">отелем или </w:t>
      </w:r>
      <w:r w:rsidRPr="004309F6">
        <w:rPr>
          <w:rFonts w:ascii="Times New Roman" w:hAnsi="Times New Roman" w:cs="Times New Roman"/>
          <w:sz w:val="20"/>
          <w:szCs w:val="20"/>
        </w:rPr>
        <w:t xml:space="preserve">иным средством размещения), страховщиком или иными организациями, участвующими в предоставлении комплекса услуг, </w:t>
      </w:r>
      <w:r w:rsidR="00973F2D" w:rsidRPr="004309F6">
        <w:rPr>
          <w:rFonts w:ascii="Times New Roman" w:hAnsi="Times New Roman" w:cs="Times New Roman"/>
          <w:sz w:val="20"/>
          <w:szCs w:val="20"/>
        </w:rPr>
        <w:t xml:space="preserve">оказывающими </w:t>
      </w:r>
      <w:r w:rsidR="00831CA9" w:rsidRPr="004309F6">
        <w:rPr>
          <w:rFonts w:ascii="Times New Roman" w:hAnsi="Times New Roman" w:cs="Times New Roman"/>
          <w:sz w:val="20"/>
          <w:szCs w:val="20"/>
        </w:rPr>
        <w:t>такие услуги</w:t>
      </w:r>
      <w:r w:rsidRPr="004309F6">
        <w:rPr>
          <w:rFonts w:ascii="Times New Roman" w:hAnsi="Times New Roman" w:cs="Times New Roman"/>
          <w:sz w:val="20"/>
          <w:szCs w:val="20"/>
        </w:rPr>
        <w:t xml:space="preserve"> и несущими ответственность за их надлежащее исполнение.</w:t>
      </w:r>
    </w:p>
    <w:p w:rsidR="00785A7C" w:rsidRPr="004309F6" w:rsidRDefault="00785A7C" w:rsidP="00842FAC">
      <w:pPr>
        <w:pStyle w:val="a4"/>
        <w:pBdr>
          <w:bottom w:val="single" w:sz="12" w:space="1" w:color="auto"/>
        </w:pBdr>
        <w:spacing w:after="0"/>
        <w:jc w:val="center"/>
        <w:rPr>
          <w:rFonts w:ascii="Times New Roman" w:hAnsi="Times New Roman" w:cs="Times New Roman"/>
          <w:sz w:val="20"/>
          <w:szCs w:val="20"/>
        </w:rPr>
      </w:pPr>
    </w:p>
    <w:p w:rsidR="00BD58D8" w:rsidRPr="004309F6" w:rsidRDefault="00BD58D8" w:rsidP="00842FAC">
      <w:pPr>
        <w:pStyle w:val="a4"/>
        <w:spacing w:after="0"/>
        <w:jc w:val="center"/>
        <w:rPr>
          <w:rFonts w:ascii="Times New Roman" w:hAnsi="Times New Roman" w:cs="Times New Roman"/>
          <w:sz w:val="20"/>
          <w:szCs w:val="20"/>
        </w:rPr>
      </w:pPr>
    </w:p>
    <w:p w:rsidR="00785A7C" w:rsidRPr="004309F6" w:rsidRDefault="00785A7C" w:rsidP="00BD58D8">
      <w:pPr>
        <w:pStyle w:val="a4"/>
        <w:numPr>
          <w:ilvl w:val="0"/>
          <w:numId w:val="4"/>
        </w:numPr>
        <w:spacing w:after="0"/>
        <w:jc w:val="center"/>
        <w:rPr>
          <w:rFonts w:ascii="Times New Roman" w:hAnsi="Times New Roman" w:cs="Times New Roman"/>
          <w:b/>
          <w:bCs/>
          <w:sz w:val="20"/>
          <w:szCs w:val="20"/>
        </w:rPr>
      </w:pPr>
      <w:r w:rsidRPr="004309F6">
        <w:rPr>
          <w:rFonts w:ascii="Times New Roman" w:hAnsi="Times New Roman" w:cs="Times New Roman"/>
          <w:b/>
          <w:bCs/>
          <w:sz w:val="20"/>
          <w:szCs w:val="20"/>
        </w:rPr>
        <w:t>ПРАВА И ОБЯЗАННОСТИ СТОРОН</w:t>
      </w:r>
    </w:p>
    <w:p w:rsidR="00785A7C" w:rsidRPr="004309F6" w:rsidRDefault="00785A7C" w:rsidP="00785A7C">
      <w:pPr>
        <w:pStyle w:val="a4"/>
        <w:spacing w:after="0"/>
        <w:jc w:val="both"/>
        <w:rPr>
          <w:rFonts w:ascii="Times New Roman" w:hAnsi="Times New Roman" w:cs="Times New Roman"/>
          <w:sz w:val="20"/>
          <w:szCs w:val="20"/>
        </w:rPr>
      </w:pPr>
    </w:p>
    <w:p w:rsidR="00BD58D8" w:rsidRPr="004309F6" w:rsidRDefault="00BD58D8" w:rsidP="00C61B46">
      <w:pPr>
        <w:pStyle w:val="a4"/>
        <w:numPr>
          <w:ilvl w:val="1"/>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Оператор обязан</w:t>
      </w:r>
      <w:r w:rsidR="00EB3271" w:rsidRPr="004309F6">
        <w:rPr>
          <w:rFonts w:ascii="Times New Roman" w:hAnsi="Times New Roman" w:cs="Times New Roman"/>
          <w:sz w:val="20"/>
          <w:szCs w:val="20"/>
        </w:rPr>
        <w:t>:</w:t>
      </w:r>
    </w:p>
    <w:p w:rsidR="00EB6E20" w:rsidRPr="004309F6" w:rsidRDefault="0026180E" w:rsidP="00EB6E20">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Предоставлять Клиенту полную и достоверную информацию</w:t>
      </w:r>
      <w:r w:rsidR="00EB6E20" w:rsidRPr="004309F6">
        <w:rPr>
          <w:rFonts w:ascii="Times New Roman" w:hAnsi="Times New Roman" w:cs="Times New Roman"/>
          <w:sz w:val="20"/>
          <w:szCs w:val="20"/>
        </w:rPr>
        <w:t xml:space="preserve">, полученную от Туроператора, </w:t>
      </w:r>
      <w:r w:rsidRPr="004309F6">
        <w:rPr>
          <w:rFonts w:ascii="Times New Roman" w:hAnsi="Times New Roman" w:cs="Times New Roman"/>
          <w:sz w:val="20"/>
          <w:szCs w:val="20"/>
        </w:rPr>
        <w:t>обо всех туристских услугах, предоставляемых Туроператором, включая</w:t>
      </w:r>
      <w:r w:rsidR="00EB6E20" w:rsidRPr="004309F6">
        <w:rPr>
          <w:rFonts w:ascii="Times New Roman" w:hAnsi="Times New Roman" w:cs="Times New Roman"/>
          <w:sz w:val="20"/>
          <w:szCs w:val="20"/>
        </w:rPr>
        <w:t xml:space="preserve"> информацию:</w:t>
      </w:r>
      <w:r w:rsidRPr="004309F6">
        <w:rPr>
          <w:rFonts w:ascii="Times New Roman" w:hAnsi="Times New Roman" w:cs="Times New Roman"/>
          <w:sz w:val="20"/>
          <w:szCs w:val="20"/>
        </w:rPr>
        <w:t xml:space="preserve"> </w:t>
      </w:r>
    </w:p>
    <w:p w:rsidR="00EB6E20" w:rsidRPr="004309F6" w:rsidRDefault="00EB6E20" w:rsidP="00EB6E20">
      <w:pPr>
        <w:pStyle w:val="a4"/>
        <w:numPr>
          <w:ilvl w:val="0"/>
          <w:numId w:val="9"/>
        </w:numPr>
        <w:spacing w:after="0"/>
        <w:jc w:val="both"/>
        <w:rPr>
          <w:rFonts w:ascii="Times New Roman" w:hAnsi="Times New Roman" w:cs="Times New Roman"/>
          <w:sz w:val="20"/>
          <w:szCs w:val="20"/>
        </w:rPr>
      </w:pPr>
      <w:r w:rsidRPr="004309F6">
        <w:rPr>
          <w:rFonts w:ascii="Times New Roman" w:hAnsi="Times New Roman" w:cs="Times New Roman"/>
          <w:sz w:val="20"/>
          <w:szCs w:val="20"/>
        </w:rPr>
        <w:t>о правилах въезда и выезда в страну пребывания, о перечне документов, необходимых для пересечения границы, в том числе о наличии визовых требований;</w:t>
      </w:r>
    </w:p>
    <w:p w:rsidR="00EB6E20" w:rsidRPr="004309F6" w:rsidRDefault="00EB6E20" w:rsidP="00EB6E20">
      <w:pPr>
        <w:pStyle w:val="a4"/>
        <w:numPr>
          <w:ilvl w:val="0"/>
          <w:numId w:val="9"/>
        </w:numPr>
        <w:spacing w:after="0"/>
        <w:jc w:val="both"/>
        <w:rPr>
          <w:rFonts w:ascii="Times New Roman" w:hAnsi="Times New Roman" w:cs="Times New Roman"/>
          <w:sz w:val="20"/>
          <w:szCs w:val="20"/>
        </w:rPr>
      </w:pPr>
      <w:r w:rsidRPr="004309F6">
        <w:rPr>
          <w:rFonts w:ascii="Times New Roman" w:hAnsi="Times New Roman" w:cs="Times New Roman"/>
          <w:sz w:val="20"/>
          <w:szCs w:val="20"/>
        </w:rPr>
        <w:t xml:space="preserve">об актуальных таможенных, пограничных, медицинских, санитарно-эпидемиологических и иных требованиях, </w:t>
      </w:r>
    </w:p>
    <w:p w:rsidR="00EB6E20" w:rsidRPr="004309F6" w:rsidRDefault="00EB6E20" w:rsidP="00EB6E20">
      <w:pPr>
        <w:pStyle w:val="a4"/>
        <w:numPr>
          <w:ilvl w:val="0"/>
          <w:numId w:val="9"/>
        </w:numPr>
        <w:spacing w:after="0"/>
        <w:jc w:val="both"/>
        <w:rPr>
          <w:rFonts w:ascii="Times New Roman" w:hAnsi="Times New Roman" w:cs="Times New Roman"/>
          <w:sz w:val="20"/>
          <w:szCs w:val="20"/>
        </w:rPr>
      </w:pPr>
      <w:r w:rsidRPr="004309F6">
        <w:rPr>
          <w:rFonts w:ascii="Times New Roman" w:hAnsi="Times New Roman" w:cs="Times New Roman"/>
          <w:sz w:val="20"/>
          <w:szCs w:val="20"/>
        </w:rPr>
        <w:t xml:space="preserve">обычаях местного населения, памятниках природы, истории и культуры, а также об иных объектах туристского показа, находящихся под особой охраной, </w:t>
      </w:r>
    </w:p>
    <w:p w:rsidR="00EB6E20" w:rsidRPr="004309F6" w:rsidRDefault="00EB6E20" w:rsidP="00EB284B">
      <w:pPr>
        <w:pStyle w:val="a4"/>
        <w:numPr>
          <w:ilvl w:val="0"/>
          <w:numId w:val="9"/>
        </w:numPr>
        <w:spacing w:after="0"/>
        <w:jc w:val="both"/>
        <w:rPr>
          <w:rFonts w:ascii="Times New Roman" w:hAnsi="Times New Roman" w:cs="Times New Roman"/>
          <w:sz w:val="20"/>
          <w:szCs w:val="20"/>
        </w:rPr>
      </w:pPr>
      <w:r w:rsidRPr="004309F6">
        <w:rPr>
          <w:rFonts w:ascii="Times New Roman" w:hAnsi="Times New Roman" w:cs="Times New Roman"/>
          <w:sz w:val="20"/>
          <w:szCs w:val="20"/>
        </w:rPr>
        <w:t>о состоянии окружающей природной среды в объёме, необходимом для совершения путешествия.</w:t>
      </w:r>
    </w:p>
    <w:p w:rsidR="00EB6E20" w:rsidRPr="004309F6" w:rsidRDefault="00EB6E20" w:rsidP="00EB284B">
      <w:pPr>
        <w:pStyle w:val="a4"/>
        <w:numPr>
          <w:ilvl w:val="0"/>
          <w:numId w:val="9"/>
        </w:numPr>
        <w:spacing w:after="0"/>
        <w:jc w:val="both"/>
        <w:rPr>
          <w:rFonts w:ascii="Times New Roman" w:hAnsi="Times New Roman" w:cs="Times New Roman"/>
          <w:sz w:val="20"/>
          <w:szCs w:val="20"/>
        </w:rPr>
      </w:pPr>
      <w:r w:rsidRPr="004309F6">
        <w:rPr>
          <w:rFonts w:ascii="Times New Roman" w:hAnsi="Times New Roman" w:cs="Times New Roman"/>
          <w:sz w:val="20"/>
          <w:szCs w:val="20"/>
        </w:rPr>
        <w:t>о наличии в составе туристских услуг медицинской страховки, страховки от несчастных случаев, страховки от невыезда. В случае если страхование входит в туристские услуги, Клиент информируется о необходимости самостоятельной оплаты медицинской помощи в экстренной или неотложной форме и о последствиях отсутствия договора добровольного страхования, в том числе о порядке и условиях возвращения тела в случае страхового случая</w:t>
      </w:r>
    </w:p>
    <w:p w:rsidR="00EB6E20" w:rsidRPr="004309F6" w:rsidRDefault="00EB6E20" w:rsidP="00B118E3">
      <w:pPr>
        <w:pStyle w:val="a4"/>
        <w:numPr>
          <w:ilvl w:val="0"/>
          <w:numId w:val="9"/>
        </w:numPr>
        <w:spacing w:after="0"/>
        <w:jc w:val="both"/>
        <w:rPr>
          <w:rFonts w:ascii="Times New Roman" w:hAnsi="Times New Roman" w:cs="Times New Roman"/>
          <w:sz w:val="20"/>
          <w:szCs w:val="20"/>
        </w:rPr>
      </w:pPr>
      <w:r w:rsidRPr="004309F6">
        <w:rPr>
          <w:rFonts w:ascii="Times New Roman" w:hAnsi="Times New Roman" w:cs="Times New Roman"/>
          <w:sz w:val="20"/>
          <w:szCs w:val="20"/>
        </w:rPr>
        <w:t>Если туристские услуги включают организованный выезд группы несовершеннолетних без сопровождения законных представителей, Клиент информируется об адресе и контактных данных руководителя такой группы.</w:t>
      </w:r>
    </w:p>
    <w:p w:rsidR="0026180E" w:rsidRPr="004309F6" w:rsidRDefault="0026180E" w:rsidP="0026180E">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их состав, характеристики и иные сведения, необходимые для принятия</w:t>
      </w:r>
      <w:r w:rsidR="00124FD1" w:rsidRPr="004309F6">
        <w:rPr>
          <w:rFonts w:ascii="Times New Roman" w:hAnsi="Times New Roman" w:cs="Times New Roman"/>
          <w:sz w:val="20"/>
          <w:szCs w:val="20"/>
        </w:rPr>
        <w:t xml:space="preserve"> Клиентом</w:t>
      </w:r>
      <w:r w:rsidRPr="004309F6">
        <w:rPr>
          <w:rFonts w:ascii="Times New Roman" w:hAnsi="Times New Roman" w:cs="Times New Roman"/>
          <w:sz w:val="20"/>
          <w:szCs w:val="20"/>
        </w:rPr>
        <w:t xml:space="preserve"> решения о </w:t>
      </w:r>
      <w:r w:rsidR="00124FD1" w:rsidRPr="004309F6">
        <w:rPr>
          <w:rFonts w:ascii="Times New Roman" w:hAnsi="Times New Roman" w:cs="Times New Roman"/>
          <w:sz w:val="20"/>
          <w:szCs w:val="20"/>
        </w:rPr>
        <w:t>бронировании</w:t>
      </w:r>
      <w:r w:rsidRPr="004309F6">
        <w:rPr>
          <w:rFonts w:ascii="Times New Roman" w:hAnsi="Times New Roman" w:cs="Times New Roman"/>
          <w:sz w:val="20"/>
          <w:szCs w:val="20"/>
        </w:rPr>
        <w:t xml:space="preserve"> туристск</w:t>
      </w:r>
      <w:r w:rsidR="00124FD1" w:rsidRPr="004309F6">
        <w:rPr>
          <w:rFonts w:ascii="Times New Roman" w:hAnsi="Times New Roman" w:cs="Times New Roman"/>
          <w:sz w:val="20"/>
          <w:szCs w:val="20"/>
        </w:rPr>
        <w:t>их услуг</w:t>
      </w:r>
      <w:r w:rsidRPr="004309F6">
        <w:rPr>
          <w:rFonts w:ascii="Times New Roman" w:hAnsi="Times New Roman" w:cs="Times New Roman"/>
          <w:sz w:val="20"/>
          <w:szCs w:val="20"/>
        </w:rPr>
        <w:t>.</w:t>
      </w:r>
    </w:p>
    <w:p w:rsidR="0026180E" w:rsidRPr="004309F6" w:rsidRDefault="0026180E" w:rsidP="0026180E">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Направлять Туроператору</w:t>
      </w:r>
      <w:r w:rsidR="00831CA9">
        <w:rPr>
          <w:rFonts w:ascii="Times New Roman" w:hAnsi="Times New Roman" w:cs="Times New Roman"/>
          <w:sz w:val="20"/>
          <w:szCs w:val="20"/>
        </w:rPr>
        <w:t>/Поставщику</w:t>
      </w:r>
      <w:r w:rsidRPr="004309F6">
        <w:rPr>
          <w:rFonts w:ascii="Times New Roman" w:hAnsi="Times New Roman" w:cs="Times New Roman"/>
          <w:sz w:val="20"/>
          <w:szCs w:val="20"/>
        </w:rPr>
        <w:t xml:space="preserve"> заявку от имени Клиента на бронирование выбранных туристских услуг.</w:t>
      </w:r>
    </w:p>
    <w:p w:rsidR="0026180E" w:rsidRPr="004309F6" w:rsidRDefault="0026180E" w:rsidP="0026180E">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Обеспечивать получение Туроператором</w:t>
      </w:r>
      <w:r w:rsidR="00831CA9">
        <w:rPr>
          <w:rFonts w:ascii="Times New Roman" w:hAnsi="Times New Roman" w:cs="Times New Roman"/>
          <w:sz w:val="20"/>
          <w:szCs w:val="20"/>
        </w:rPr>
        <w:t>/Поставщиком</w:t>
      </w:r>
      <w:r w:rsidRPr="004309F6">
        <w:rPr>
          <w:rFonts w:ascii="Times New Roman" w:hAnsi="Times New Roman" w:cs="Times New Roman"/>
          <w:sz w:val="20"/>
          <w:szCs w:val="20"/>
        </w:rPr>
        <w:t xml:space="preserve"> денежных средств, внесённых Клиентом, в порядке и сроки, согласованные с Туроператором.</w:t>
      </w:r>
    </w:p>
    <w:p w:rsidR="0026180E" w:rsidRPr="004309F6" w:rsidRDefault="004309F6" w:rsidP="0026180E">
      <w:pPr>
        <w:pStyle w:val="a4"/>
        <w:numPr>
          <w:ilvl w:val="2"/>
          <w:numId w:val="4"/>
        </w:numPr>
        <w:spacing w:after="0"/>
        <w:jc w:val="both"/>
        <w:rPr>
          <w:rFonts w:ascii="Times New Roman" w:hAnsi="Times New Roman" w:cs="Times New Roman"/>
          <w:sz w:val="20"/>
          <w:szCs w:val="20"/>
        </w:rPr>
      </w:pPr>
      <w:r>
        <w:rPr>
          <w:rFonts w:ascii="Times New Roman" w:hAnsi="Times New Roman" w:cs="Times New Roman"/>
          <w:sz w:val="20"/>
          <w:szCs w:val="20"/>
        </w:rPr>
        <w:t>За отдельную плату о</w:t>
      </w:r>
      <w:r w:rsidR="0026180E" w:rsidRPr="004309F6">
        <w:rPr>
          <w:rFonts w:ascii="Times New Roman" w:hAnsi="Times New Roman" w:cs="Times New Roman"/>
          <w:sz w:val="20"/>
          <w:szCs w:val="20"/>
        </w:rPr>
        <w:t xml:space="preserve">казывать </w:t>
      </w:r>
      <w:r>
        <w:rPr>
          <w:rFonts w:ascii="Times New Roman" w:hAnsi="Times New Roman" w:cs="Times New Roman"/>
          <w:sz w:val="20"/>
          <w:szCs w:val="20"/>
        </w:rPr>
        <w:t xml:space="preserve">посреднические услуги </w:t>
      </w:r>
      <w:r w:rsidR="0026180E" w:rsidRPr="004309F6">
        <w:rPr>
          <w:rFonts w:ascii="Times New Roman" w:hAnsi="Times New Roman" w:cs="Times New Roman"/>
          <w:sz w:val="20"/>
          <w:szCs w:val="20"/>
        </w:rPr>
        <w:t xml:space="preserve">Клиенту в получении </w:t>
      </w:r>
      <w:r>
        <w:rPr>
          <w:rFonts w:ascii="Times New Roman" w:hAnsi="Times New Roman" w:cs="Times New Roman"/>
          <w:sz w:val="20"/>
          <w:szCs w:val="20"/>
        </w:rPr>
        <w:t xml:space="preserve">им </w:t>
      </w:r>
      <w:r w:rsidR="0026180E" w:rsidRPr="004309F6">
        <w:rPr>
          <w:rFonts w:ascii="Times New Roman" w:hAnsi="Times New Roman" w:cs="Times New Roman"/>
          <w:sz w:val="20"/>
          <w:szCs w:val="20"/>
        </w:rPr>
        <w:t>документов, необходимых для осуществления поездки</w:t>
      </w:r>
      <w:r w:rsidR="00124FD1" w:rsidRPr="004309F6">
        <w:rPr>
          <w:rFonts w:ascii="Times New Roman" w:hAnsi="Times New Roman" w:cs="Times New Roman"/>
          <w:sz w:val="20"/>
          <w:szCs w:val="20"/>
        </w:rPr>
        <w:t xml:space="preserve"> Клиентом</w:t>
      </w:r>
      <w:r w:rsidR="0026180E" w:rsidRPr="004309F6">
        <w:rPr>
          <w:rFonts w:ascii="Times New Roman" w:hAnsi="Times New Roman" w:cs="Times New Roman"/>
          <w:sz w:val="20"/>
          <w:szCs w:val="20"/>
        </w:rPr>
        <w:t>.</w:t>
      </w:r>
    </w:p>
    <w:p w:rsidR="0026180E" w:rsidRPr="004309F6" w:rsidRDefault="0026180E" w:rsidP="0026180E">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Гарантировать безопасность персональных данных Клиента при их сборе, обработке и хранении в соответствии с действующим законодательством Российской Федерации.</w:t>
      </w:r>
    </w:p>
    <w:p w:rsidR="001F44EF" w:rsidRPr="004309F6" w:rsidRDefault="001F44EF" w:rsidP="001F44EF">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При оказании услуг по визовой поддержке предоставлять Клиенту актуальную информацию о перечне необходимых документов, сроках и условиях их подачи, исходя из сведений, полученных от консульских учреждений и визовых центров.</w:t>
      </w:r>
    </w:p>
    <w:p w:rsidR="001F44EF" w:rsidRPr="004309F6" w:rsidRDefault="001F44EF" w:rsidP="001F44EF">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При оказании услуг по оформлению карт лояльности (АТЭК) предоставлять Клиенту информацию о партнерах программы и предоставляемых скидках, действующую на момент обращения.</w:t>
      </w:r>
    </w:p>
    <w:p w:rsidR="0026180E" w:rsidRPr="004309F6" w:rsidRDefault="0026180E" w:rsidP="0026180E">
      <w:pPr>
        <w:pStyle w:val="a4"/>
        <w:numPr>
          <w:ilvl w:val="1"/>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Оператор вправе:</w:t>
      </w:r>
    </w:p>
    <w:p w:rsidR="0026180E" w:rsidRPr="004309F6" w:rsidRDefault="0026180E" w:rsidP="0026180E">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В случае изменения Туроператором условий проживания, своевременно информировать Клиента о возможных вариантах замены условий тура и иных туристских услуг.</w:t>
      </w:r>
    </w:p>
    <w:p w:rsidR="00BD58D8" w:rsidRPr="004309F6" w:rsidRDefault="0026180E" w:rsidP="00BD58D8">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В случае изменени</w:t>
      </w:r>
      <w:r w:rsidR="00124FD1" w:rsidRPr="004309F6">
        <w:rPr>
          <w:rFonts w:ascii="Times New Roman" w:hAnsi="Times New Roman" w:cs="Times New Roman"/>
          <w:sz w:val="20"/>
          <w:szCs w:val="20"/>
        </w:rPr>
        <w:t>я</w:t>
      </w:r>
      <w:r w:rsidRPr="004309F6">
        <w:rPr>
          <w:rFonts w:ascii="Times New Roman" w:hAnsi="Times New Roman" w:cs="Times New Roman"/>
          <w:sz w:val="20"/>
          <w:szCs w:val="20"/>
        </w:rPr>
        <w:t xml:space="preserve"> стоимости туристских услуг, обусловленных</w:t>
      </w:r>
      <w:r w:rsidR="00954CD2" w:rsidRPr="004309F6">
        <w:rPr>
          <w:rFonts w:ascii="Times New Roman" w:hAnsi="Times New Roman" w:cs="Times New Roman"/>
          <w:sz w:val="20"/>
          <w:szCs w:val="20"/>
        </w:rPr>
        <w:t xml:space="preserve"> </w:t>
      </w:r>
      <w:r w:rsidRPr="004309F6">
        <w:rPr>
          <w:rFonts w:ascii="Times New Roman" w:hAnsi="Times New Roman" w:cs="Times New Roman"/>
          <w:sz w:val="20"/>
          <w:szCs w:val="20"/>
        </w:rPr>
        <w:t xml:space="preserve">резким колебанием валютных курсов или увеличением стоимости транспортных билетов, </w:t>
      </w:r>
      <w:r w:rsidR="004309F6">
        <w:rPr>
          <w:rFonts w:ascii="Times New Roman" w:hAnsi="Times New Roman" w:cs="Times New Roman"/>
          <w:sz w:val="20"/>
          <w:szCs w:val="20"/>
        </w:rPr>
        <w:t xml:space="preserve">возникшей до момента подтверждения </w:t>
      </w:r>
      <w:r w:rsidR="004309F6">
        <w:rPr>
          <w:rFonts w:ascii="Times New Roman" w:hAnsi="Times New Roman" w:cs="Times New Roman"/>
          <w:sz w:val="20"/>
          <w:szCs w:val="20"/>
        </w:rPr>
        <w:lastRenderedPageBreak/>
        <w:t>Туроператором</w:t>
      </w:r>
      <w:r w:rsidR="00831CA9">
        <w:rPr>
          <w:rFonts w:ascii="Times New Roman" w:hAnsi="Times New Roman" w:cs="Times New Roman"/>
          <w:sz w:val="20"/>
          <w:szCs w:val="20"/>
        </w:rPr>
        <w:t>/Поставщиком</w:t>
      </w:r>
      <w:r w:rsidR="004309F6">
        <w:rPr>
          <w:rFonts w:ascii="Times New Roman" w:hAnsi="Times New Roman" w:cs="Times New Roman"/>
          <w:sz w:val="20"/>
          <w:szCs w:val="20"/>
        </w:rPr>
        <w:t xml:space="preserve"> Заказа </w:t>
      </w:r>
      <w:r w:rsidRPr="004309F6">
        <w:rPr>
          <w:rFonts w:ascii="Times New Roman" w:hAnsi="Times New Roman" w:cs="Times New Roman"/>
          <w:sz w:val="20"/>
          <w:szCs w:val="20"/>
        </w:rPr>
        <w:t xml:space="preserve">взимать с Клиента дополнительную плату, необходимую для </w:t>
      </w:r>
      <w:r w:rsidR="004309F6">
        <w:rPr>
          <w:rFonts w:ascii="Times New Roman" w:hAnsi="Times New Roman" w:cs="Times New Roman"/>
          <w:sz w:val="20"/>
          <w:szCs w:val="20"/>
        </w:rPr>
        <w:t xml:space="preserve">оплаты Туристических услуг. </w:t>
      </w:r>
    </w:p>
    <w:p w:rsidR="0040546F" w:rsidRPr="004309F6" w:rsidRDefault="00BD58D8" w:rsidP="00BD58D8">
      <w:pPr>
        <w:pStyle w:val="a4"/>
        <w:numPr>
          <w:ilvl w:val="1"/>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Клиент вправе</w:t>
      </w:r>
      <w:r w:rsidR="00EB3271" w:rsidRPr="004309F6">
        <w:rPr>
          <w:rFonts w:ascii="Times New Roman" w:hAnsi="Times New Roman" w:cs="Times New Roman"/>
          <w:sz w:val="20"/>
          <w:szCs w:val="20"/>
        </w:rPr>
        <w:t>:</w:t>
      </w:r>
    </w:p>
    <w:p w:rsidR="0026180E" w:rsidRPr="004309F6" w:rsidRDefault="0026180E" w:rsidP="0026180E">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Получать всю необходимую и достоверную информацию о правилах въезда в страну назначения, обычаях местного населения, религиозных обрядах, памятниках природы, истории и культуры.</w:t>
      </w:r>
    </w:p>
    <w:p w:rsidR="0026180E" w:rsidRPr="004309F6" w:rsidRDefault="0026180E" w:rsidP="00124FD1">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Пользоваться правом на свободу передвижения, обеспечение личной безопасности, защиту своих прав.</w:t>
      </w:r>
    </w:p>
    <w:p w:rsidR="0026180E" w:rsidRPr="004309F6" w:rsidRDefault="0026180E" w:rsidP="0026180E">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 xml:space="preserve">Получать неотложную медицинскую помощь в </w:t>
      </w:r>
      <w:r w:rsidR="00A054F2" w:rsidRPr="004309F6">
        <w:rPr>
          <w:rFonts w:ascii="Times New Roman" w:hAnsi="Times New Roman" w:cs="Times New Roman"/>
          <w:sz w:val="20"/>
          <w:szCs w:val="20"/>
        </w:rPr>
        <w:t>даты нахождения в стране назначения</w:t>
      </w:r>
      <w:r w:rsidRPr="004309F6">
        <w:rPr>
          <w:rFonts w:ascii="Times New Roman" w:hAnsi="Times New Roman" w:cs="Times New Roman"/>
          <w:sz w:val="20"/>
          <w:szCs w:val="20"/>
        </w:rPr>
        <w:t>.</w:t>
      </w:r>
    </w:p>
    <w:p w:rsidR="0026180E" w:rsidRPr="004309F6" w:rsidRDefault="0026180E" w:rsidP="0026180E">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 xml:space="preserve">Требовать возмещения убытков и компенсации морального вреда в случае невыполнения условий договора </w:t>
      </w:r>
      <w:r w:rsidR="00124FD1" w:rsidRPr="004309F6">
        <w:rPr>
          <w:rFonts w:ascii="Times New Roman" w:hAnsi="Times New Roman" w:cs="Times New Roman"/>
          <w:sz w:val="20"/>
          <w:szCs w:val="20"/>
        </w:rPr>
        <w:t>оказания</w:t>
      </w:r>
      <w:r w:rsidRPr="004309F6">
        <w:rPr>
          <w:rFonts w:ascii="Times New Roman" w:hAnsi="Times New Roman" w:cs="Times New Roman"/>
          <w:sz w:val="20"/>
          <w:szCs w:val="20"/>
        </w:rPr>
        <w:t xml:space="preserve"> </w:t>
      </w:r>
      <w:r w:rsidR="00124FD1" w:rsidRPr="004309F6">
        <w:rPr>
          <w:rFonts w:ascii="Times New Roman" w:hAnsi="Times New Roman" w:cs="Times New Roman"/>
          <w:sz w:val="20"/>
          <w:szCs w:val="20"/>
        </w:rPr>
        <w:t>туристских услуг</w:t>
      </w:r>
      <w:r w:rsidRPr="004309F6">
        <w:rPr>
          <w:rFonts w:ascii="Times New Roman" w:hAnsi="Times New Roman" w:cs="Times New Roman"/>
          <w:sz w:val="20"/>
          <w:szCs w:val="20"/>
        </w:rPr>
        <w:t xml:space="preserve"> в порядке, установленном законодательством Российской Федерации.</w:t>
      </w:r>
    </w:p>
    <w:p w:rsidR="0026180E" w:rsidRPr="004309F6" w:rsidRDefault="00C61B46" w:rsidP="00C61B46">
      <w:pPr>
        <w:pStyle w:val="a4"/>
        <w:numPr>
          <w:ilvl w:val="1"/>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 xml:space="preserve">Клиент обязан: </w:t>
      </w:r>
    </w:p>
    <w:p w:rsidR="00C61B46" w:rsidRPr="004309F6" w:rsidRDefault="00C61B46" w:rsidP="00C61B46">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Своевременно и в полном объёме оплачивать стоимость туристских услуг.</w:t>
      </w:r>
    </w:p>
    <w:p w:rsidR="00C61B46" w:rsidRPr="004309F6" w:rsidRDefault="00C61B46" w:rsidP="00C61B46">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 xml:space="preserve">Предоставлять все необходимые для оформления поездки документы. </w:t>
      </w:r>
      <w:r w:rsidR="00831CA9" w:rsidRPr="004309F6">
        <w:rPr>
          <w:rFonts w:ascii="Times New Roman" w:hAnsi="Times New Roman" w:cs="Times New Roman"/>
          <w:sz w:val="20"/>
          <w:szCs w:val="20"/>
        </w:rPr>
        <w:t>Не предоставление</w:t>
      </w:r>
      <w:r w:rsidRPr="004309F6">
        <w:rPr>
          <w:rFonts w:ascii="Times New Roman" w:hAnsi="Times New Roman" w:cs="Times New Roman"/>
          <w:sz w:val="20"/>
          <w:szCs w:val="20"/>
        </w:rPr>
        <w:t xml:space="preserve"> или частичное предоставление документов будет рассматриваться как отказ от поездки.</w:t>
      </w:r>
    </w:p>
    <w:p w:rsidR="00C61B46" w:rsidRPr="004309F6" w:rsidRDefault="00C61B46" w:rsidP="00C61B46">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Прибывать к месту отправления вовремя в согласованный пункт сбора.</w:t>
      </w:r>
    </w:p>
    <w:p w:rsidR="00C61B46" w:rsidRPr="004309F6" w:rsidRDefault="00C61B46" w:rsidP="00C61B46">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 xml:space="preserve">Самостоятельно удостоверяться в своем праве на выезд из Российской Федерации, а также в отсутствии </w:t>
      </w:r>
      <w:r w:rsidR="00831CA9">
        <w:rPr>
          <w:rFonts w:ascii="Times New Roman" w:hAnsi="Times New Roman" w:cs="Times New Roman"/>
          <w:sz w:val="20"/>
          <w:szCs w:val="20"/>
        </w:rPr>
        <w:t xml:space="preserve">любых </w:t>
      </w:r>
      <w:r w:rsidR="00831CA9" w:rsidRPr="004309F6">
        <w:rPr>
          <w:rFonts w:ascii="Times New Roman" w:hAnsi="Times New Roman" w:cs="Times New Roman"/>
          <w:sz w:val="20"/>
          <w:szCs w:val="20"/>
        </w:rPr>
        <w:t>ограничений,</w:t>
      </w:r>
      <w:r w:rsidRPr="004309F6">
        <w:rPr>
          <w:rFonts w:ascii="Times New Roman" w:hAnsi="Times New Roman" w:cs="Times New Roman"/>
          <w:sz w:val="20"/>
          <w:szCs w:val="20"/>
        </w:rPr>
        <w:t xml:space="preserve"> </w:t>
      </w:r>
      <w:r w:rsidR="004309F6">
        <w:rPr>
          <w:rFonts w:ascii="Times New Roman" w:hAnsi="Times New Roman" w:cs="Times New Roman"/>
          <w:sz w:val="20"/>
          <w:szCs w:val="20"/>
        </w:rPr>
        <w:t xml:space="preserve">влияющих </w:t>
      </w:r>
      <w:r w:rsidR="004309F6" w:rsidRPr="004309F6">
        <w:rPr>
          <w:rFonts w:ascii="Times New Roman" w:hAnsi="Times New Roman" w:cs="Times New Roman"/>
          <w:sz w:val="20"/>
          <w:szCs w:val="20"/>
        </w:rPr>
        <w:t>на выезд из Российской Федерации</w:t>
      </w:r>
      <w:r w:rsidR="004309F6">
        <w:rPr>
          <w:rFonts w:ascii="Times New Roman" w:hAnsi="Times New Roman" w:cs="Times New Roman"/>
          <w:sz w:val="20"/>
          <w:szCs w:val="20"/>
        </w:rPr>
        <w:t>.</w:t>
      </w:r>
    </w:p>
    <w:p w:rsidR="00C61B46" w:rsidRPr="004309F6" w:rsidRDefault="00C61B46" w:rsidP="00C61B46">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Нести ответственность за состояние всех предоставляемых документов, в том числе за действительность паспорта, наличие доверенностей, заграничного паспорта у детей, достигших 14 лет, и наличие необходимых фотографий детей.</w:t>
      </w:r>
    </w:p>
    <w:p w:rsidR="00C61B46" w:rsidRPr="004309F6" w:rsidRDefault="00C61B46" w:rsidP="00C61B46">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Соблюдать правила проживания в отелях и общеустановленные нормы поведения в группе, а также обеспечивать свою личную безопасность.</w:t>
      </w:r>
    </w:p>
    <w:p w:rsidR="00C61B46" w:rsidRPr="004309F6" w:rsidRDefault="00C61B46" w:rsidP="00C61B46">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Самостоятельно оплачивать расходы на перевозку сверхнормативного багажа, освобождать номер в отеле до расчетного часа.</w:t>
      </w:r>
    </w:p>
    <w:p w:rsidR="00700A14" w:rsidRPr="004309F6" w:rsidRDefault="00C61B46" w:rsidP="00BD58D8">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В случае поездки в страну с повышенным риском инфекционных заболеваний соблюдать все международные медицинские требования по профилактике.</w:t>
      </w:r>
    </w:p>
    <w:p w:rsidR="001F44EF" w:rsidRPr="004309F6" w:rsidRDefault="001F44EF" w:rsidP="001F44EF">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 xml:space="preserve"> При заказе услуги по визовой поддержке предоставлять Оператору достоверные документы и сведения в полном объеме, в установленные Оператором сроки. Клиент осведомлен и согласен с тем, что окончательное решение о выдаче визы принимается консульским учреждением, и Оператор не несет ответственности за отказ в визе, вызванный обстоятельствами, не связанными с качеством оказания услуг по визовой поддержке.</w:t>
      </w:r>
    </w:p>
    <w:p w:rsidR="001F44EF" w:rsidRPr="004309F6" w:rsidRDefault="001F44EF" w:rsidP="001F44EF">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При получении карты лояльности (АТЭК) ознакомиться с условиями партнерской программы. Клиент осведомлен, что предоставление скидок по карте является правом, а не обязанностью партнеров, и их размер/наличие могут быть изменены без уведомления со стороны Оператора.</w:t>
      </w:r>
    </w:p>
    <w:p w:rsidR="0040546F" w:rsidRPr="004309F6" w:rsidRDefault="0040546F" w:rsidP="00BD58D8">
      <w:pPr>
        <w:pStyle w:val="a4"/>
        <w:numPr>
          <w:ilvl w:val="1"/>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Туроператор обязан:</w:t>
      </w:r>
    </w:p>
    <w:p w:rsidR="00C61B46" w:rsidRPr="004309F6" w:rsidRDefault="00C61B46" w:rsidP="00C61B46">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Своевременно информировать Клиента о времени и месте сбора, а также о любых обстоятельствах, препятствующих предоставлению запрошенных услуг или выезду Клиента.</w:t>
      </w:r>
    </w:p>
    <w:p w:rsidR="00C61B46" w:rsidRPr="004309F6" w:rsidRDefault="00C61B46" w:rsidP="00C61B46">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Предоставлять Клиенту полную и достоверную информацию о деталях путешествия, правилах въезда и проживания, расчётных часах, правилах возврата билетов, проживания, страхования, поведения, санитарно-эпидемиологической обстановке, правилах пользования страховым полисом, требованиях таможенных и пограничных служб.</w:t>
      </w:r>
    </w:p>
    <w:p w:rsidR="00C61B46" w:rsidRPr="004309F6" w:rsidRDefault="00C61B46" w:rsidP="00C61B46">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Обеспечивать Клиента всеми услугами, предусмотренными договором, и нести ответственность за подготовку поездки и контроль над действиями всех непосредственных исполнителей туристских услуг.</w:t>
      </w:r>
    </w:p>
    <w:p w:rsidR="0040546F" w:rsidRPr="004309F6" w:rsidRDefault="0040546F" w:rsidP="00C61B46">
      <w:pPr>
        <w:pStyle w:val="a4"/>
        <w:numPr>
          <w:ilvl w:val="1"/>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Туроператор вправе:</w:t>
      </w:r>
    </w:p>
    <w:p w:rsidR="00795884" w:rsidRPr="004309F6" w:rsidRDefault="00795884" w:rsidP="00795884">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Приостанавливать исполнение своих обязательств в случае нарушения Клиентом установленного договором порядка оплаты, а также в случаях непредоставления или несвоевременного предоставления Клиентом сведений и документов, необходимых для исполнения настоящего договора, либо в случае нарушения Клиентом иных обязанностей, предусмотренных договором.</w:t>
      </w:r>
    </w:p>
    <w:p w:rsidR="00795884" w:rsidRPr="004309F6" w:rsidRDefault="00795884" w:rsidP="00795884">
      <w:pPr>
        <w:pStyle w:val="a4"/>
        <w:numPr>
          <w:ilvl w:val="2"/>
          <w:numId w:val="4"/>
        </w:numPr>
        <w:spacing w:after="0"/>
        <w:jc w:val="both"/>
        <w:rPr>
          <w:rFonts w:ascii="Times New Roman" w:hAnsi="Times New Roman" w:cs="Times New Roman"/>
          <w:sz w:val="20"/>
          <w:szCs w:val="20"/>
        </w:rPr>
      </w:pPr>
      <w:r w:rsidRPr="004309F6">
        <w:rPr>
          <w:rFonts w:ascii="Times New Roman" w:hAnsi="Times New Roman" w:cs="Times New Roman"/>
          <w:sz w:val="20"/>
          <w:szCs w:val="20"/>
        </w:rPr>
        <w:t>Публиковать на своих официальных ресурсах информацию о различных акциях и специальных предложениях. При этом акции и специальные предложения, размещённые Туроператором после заключения настоящего договора, на данный договор не распространяются.</w:t>
      </w:r>
    </w:p>
    <w:p w:rsidR="002D593A" w:rsidRPr="004309F6" w:rsidRDefault="002D593A" w:rsidP="002D593A">
      <w:pPr>
        <w:pBdr>
          <w:bottom w:val="single" w:sz="12" w:space="1" w:color="auto"/>
        </w:pBdr>
        <w:spacing w:after="0"/>
        <w:jc w:val="both"/>
        <w:rPr>
          <w:rFonts w:ascii="Times New Roman" w:hAnsi="Times New Roman" w:cs="Times New Roman"/>
          <w:sz w:val="20"/>
          <w:szCs w:val="20"/>
        </w:rPr>
      </w:pPr>
    </w:p>
    <w:p w:rsidR="002D593A" w:rsidRPr="004309F6" w:rsidRDefault="002D593A" w:rsidP="002D593A">
      <w:pPr>
        <w:spacing w:after="0"/>
        <w:jc w:val="both"/>
        <w:rPr>
          <w:rFonts w:ascii="Times New Roman" w:hAnsi="Times New Roman" w:cs="Times New Roman"/>
          <w:sz w:val="20"/>
          <w:szCs w:val="20"/>
        </w:rPr>
      </w:pPr>
    </w:p>
    <w:p w:rsidR="002D593A" w:rsidRPr="004309F6" w:rsidRDefault="002D593A" w:rsidP="003152ED">
      <w:pPr>
        <w:pStyle w:val="a4"/>
        <w:numPr>
          <w:ilvl w:val="0"/>
          <w:numId w:val="4"/>
        </w:numPr>
        <w:spacing w:after="0"/>
        <w:jc w:val="center"/>
        <w:rPr>
          <w:rFonts w:ascii="Times New Roman" w:hAnsi="Times New Roman" w:cs="Times New Roman"/>
          <w:b/>
          <w:bCs/>
          <w:sz w:val="20"/>
          <w:szCs w:val="20"/>
        </w:rPr>
      </w:pPr>
      <w:r w:rsidRPr="004309F6">
        <w:rPr>
          <w:rFonts w:ascii="Times New Roman" w:hAnsi="Times New Roman" w:cs="Times New Roman"/>
          <w:b/>
          <w:bCs/>
          <w:sz w:val="20"/>
          <w:szCs w:val="20"/>
        </w:rPr>
        <w:t>ПОРЯДОК ОКАЗАНИЯ УСЛУГ</w:t>
      </w:r>
      <w:r w:rsidR="002C6AAB" w:rsidRPr="004309F6">
        <w:rPr>
          <w:rFonts w:ascii="Times New Roman" w:hAnsi="Times New Roman" w:cs="Times New Roman"/>
          <w:b/>
          <w:bCs/>
          <w:sz w:val="20"/>
          <w:szCs w:val="20"/>
        </w:rPr>
        <w:t xml:space="preserve">. ПОРЯДОК ОПЛАТЫ. </w:t>
      </w:r>
    </w:p>
    <w:p w:rsidR="002D593A" w:rsidRPr="004309F6" w:rsidRDefault="002D593A" w:rsidP="002D593A">
      <w:pPr>
        <w:spacing w:after="0"/>
        <w:jc w:val="both"/>
        <w:rPr>
          <w:rFonts w:ascii="Times New Roman" w:hAnsi="Times New Roman" w:cs="Times New Roman"/>
          <w:sz w:val="20"/>
          <w:szCs w:val="20"/>
        </w:rPr>
      </w:pPr>
    </w:p>
    <w:p w:rsidR="003152ED" w:rsidRPr="004309F6" w:rsidRDefault="005C5454" w:rsidP="00FA6F6B">
      <w:pPr>
        <w:pStyle w:val="a4"/>
        <w:numPr>
          <w:ilvl w:val="1"/>
          <w:numId w:val="8"/>
        </w:numPr>
        <w:spacing w:after="0"/>
        <w:jc w:val="both"/>
        <w:rPr>
          <w:rFonts w:ascii="Times New Roman" w:hAnsi="Times New Roman" w:cs="Times New Roman"/>
          <w:sz w:val="20"/>
          <w:szCs w:val="20"/>
        </w:rPr>
      </w:pPr>
      <w:r w:rsidRPr="004309F6">
        <w:rPr>
          <w:rFonts w:ascii="Times New Roman" w:hAnsi="Times New Roman" w:cs="Times New Roman"/>
          <w:sz w:val="20"/>
          <w:szCs w:val="20"/>
        </w:rPr>
        <w:t xml:space="preserve">Клиент подбирает туристские услуги на Сайте или в Приложении, получает необходимую и достоверную информацию о туристском продукте и (или) </w:t>
      </w:r>
      <w:r w:rsidR="00FA6F6B" w:rsidRPr="004309F6">
        <w:rPr>
          <w:rFonts w:ascii="Times New Roman" w:hAnsi="Times New Roman" w:cs="Times New Roman"/>
          <w:sz w:val="20"/>
          <w:szCs w:val="20"/>
        </w:rPr>
        <w:t xml:space="preserve">иной </w:t>
      </w:r>
      <w:r w:rsidRPr="004309F6">
        <w:rPr>
          <w:rFonts w:ascii="Times New Roman" w:hAnsi="Times New Roman" w:cs="Times New Roman"/>
          <w:sz w:val="20"/>
          <w:szCs w:val="20"/>
        </w:rPr>
        <w:t>услуге</w:t>
      </w:r>
      <w:r w:rsidR="00FA6F6B" w:rsidRPr="004309F6">
        <w:rPr>
          <w:rFonts w:ascii="Times New Roman" w:hAnsi="Times New Roman" w:cs="Times New Roman"/>
          <w:sz w:val="20"/>
          <w:szCs w:val="20"/>
        </w:rPr>
        <w:t xml:space="preserve"> в том числе</w:t>
      </w:r>
      <w:r w:rsidR="004309F6">
        <w:rPr>
          <w:rFonts w:ascii="Times New Roman" w:hAnsi="Times New Roman" w:cs="Times New Roman"/>
          <w:sz w:val="20"/>
          <w:szCs w:val="20"/>
        </w:rPr>
        <w:t>,</w:t>
      </w:r>
      <w:r w:rsidR="00FA6F6B" w:rsidRPr="004309F6">
        <w:rPr>
          <w:rFonts w:ascii="Times New Roman" w:hAnsi="Times New Roman" w:cs="Times New Roman"/>
          <w:sz w:val="20"/>
          <w:szCs w:val="20"/>
        </w:rPr>
        <w:t xml:space="preserve"> но не ограничиваясь</w:t>
      </w:r>
      <w:r w:rsidR="00FA6F6B" w:rsidRPr="004309F6">
        <w:t xml:space="preserve"> </w:t>
      </w:r>
      <w:r w:rsidR="00FA6F6B" w:rsidRPr="004309F6">
        <w:rPr>
          <w:rFonts w:ascii="Times New Roman" w:hAnsi="Times New Roman" w:cs="Times New Roman"/>
          <w:sz w:val="20"/>
          <w:szCs w:val="20"/>
        </w:rPr>
        <w:t>сопутствующие услуги (визовую поддержку, оформление карты лояльности (АТЭК) и иные), заполнив соответствующие формы на Сайте или в Приложении и следуя указанным инструкциям.</w:t>
      </w:r>
      <w:r w:rsidRPr="004309F6">
        <w:rPr>
          <w:rFonts w:ascii="Times New Roman" w:hAnsi="Times New Roman" w:cs="Times New Roman"/>
          <w:sz w:val="20"/>
          <w:szCs w:val="20"/>
        </w:rPr>
        <w:t xml:space="preserve"> Информация представляется Клиенту в наглядной форме на Сайте </w:t>
      </w:r>
      <w:r w:rsidR="008A7332" w:rsidRPr="004309F6">
        <w:rPr>
          <w:rFonts w:ascii="Times New Roman" w:hAnsi="Times New Roman" w:cs="Times New Roman"/>
          <w:sz w:val="20"/>
          <w:szCs w:val="20"/>
        </w:rPr>
        <w:t xml:space="preserve">и в Приложении </w:t>
      </w:r>
      <w:r w:rsidRPr="004309F6">
        <w:rPr>
          <w:rFonts w:ascii="Times New Roman" w:hAnsi="Times New Roman" w:cs="Times New Roman"/>
          <w:sz w:val="20"/>
          <w:szCs w:val="20"/>
        </w:rPr>
        <w:t>в соответствующих разделах, а при необходимости может быть уточнена Клиентом у сотрудников Оператора в устной форме и (или) с использованием электронной почты.</w:t>
      </w:r>
    </w:p>
    <w:p w:rsidR="005C0BA0" w:rsidRPr="004309F6" w:rsidRDefault="005C5454" w:rsidP="005C0BA0">
      <w:pPr>
        <w:pStyle w:val="a4"/>
        <w:numPr>
          <w:ilvl w:val="1"/>
          <w:numId w:val="8"/>
        </w:numPr>
        <w:spacing w:after="0"/>
        <w:jc w:val="both"/>
        <w:rPr>
          <w:rFonts w:ascii="Times New Roman" w:hAnsi="Times New Roman" w:cs="Times New Roman"/>
          <w:sz w:val="20"/>
          <w:szCs w:val="20"/>
        </w:rPr>
      </w:pPr>
      <w:r w:rsidRPr="004309F6">
        <w:rPr>
          <w:rFonts w:ascii="Times New Roman" w:hAnsi="Times New Roman" w:cs="Times New Roman"/>
          <w:sz w:val="20"/>
          <w:szCs w:val="20"/>
        </w:rPr>
        <w:lastRenderedPageBreak/>
        <w:t>После выбора туристских услуг Клиент заполняет на Сайте специальную форму, вносит достоверную информацию о себе, в соответствии с формой и направляет в адрес Оператора заявку на бронирование туристских услуг с использованием системы-бронирования на Сайте или в Приложении.</w:t>
      </w:r>
    </w:p>
    <w:p w:rsidR="003152ED" w:rsidRPr="004309F6" w:rsidRDefault="005C5454" w:rsidP="003152ED">
      <w:pPr>
        <w:pStyle w:val="a4"/>
        <w:numPr>
          <w:ilvl w:val="1"/>
          <w:numId w:val="8"/>
        </w:numPr>
        <w:spacing w:after="0"/>
        <w:jc w:val="both"/>
        <w:rPr>
          <w:rFonts w:ascii="Times New Roman" w:hAnsi="Times New Roman" w:cs="Times New Roman"/>
          <w:sz w:val="20"/>
          <w:szCs w:val="20"/>
        </w:rPr>
      </w:pPr>
      <w:r w:rsidRPr="004309F6">
        <w:rPr>
          <w:rFonts w:ascii="Times New Roman" w:hAnsi="Times New Roman" w:cs="Times New Roman"/>
          <w:sz w:val="20"/>
          <w:szCs w:val="20"/>
        </w:rPr>
        <w:t xml:space="preserve">После </w:t>
      </w:r>
      <w:r w:rsidR="004309F6">
        <w:rPr>
          <w:rFonts w:ascii="Times New Roman" w:hAnsi="Times New Roman" w:cs="Times New Roman"/>
          <w:sz w:val="20"/>
          <w:szCs w:val="20"/>
        </w:rPr>
        <w:t xml:space="preserve">подтверждения бронирования от Оператора </w:t>
      </w:r>
      <w:r w:rsidRPr="004309F6">
        <w:rPr>
          <w:rFonts w:ascii="Times New Roman" w:hAnsi="Times New Roman" w:cs="Times New Roman"/>
          <w:sz w:val="20"/>
          <w:szCs w:val="20"/>
        </w:rPr>
        <w:t>Клиент обязуется оплатить выбранные туристские услуги в соответствии с условиями, отраженными на Сайте</w:t>
      </w:r>
      <w:r w:rsidR="008A7332" w:rsidRPr="004309F6">
        <w:rPr>
          <w:rFonts w:ascii="Times New Roman" w:hAnsi="Times New Roman" w:cs="Times New Roman"/>
          <w:sz w:val="20"/>
          <w:szCs w:val="20"/>
        </w:rPr>
        <w:t xml:space="preserve"> или в Приложении</w:t>
      </w:r>
      <w:r w:rsidRPr="004309F6">
        <w:rPr>
          <w:rFonts w:ascii="Times New Roman" w:hAnsi="Times New Roman" w:cs="Times New Roman"/>
          <w:sz w:val="20"/>
          <w:szCs w:val="20"/>
        </w:rPr>
        <w:t xml:space="preserve">. </w:t>
      </w:r>
      <w:r w:rsidR="004309F6">
        <w:rPr>
          <w:rFonts w:ascii="Times New Roman" w:hAnsi="Times New Roman" w:cs="Times New Roman"/>
          <w:sz w:val="20"/>
          <w:szCs w:val="20"/>
        </w:rPr>
        <w:t>Нарушение сроков оплаты и/или оплата не в полном объеме является отказом Клиента и влечет невозможность оказания туристических услуг согласно Заявке.</w:t>
      </w:r>
    </w:p>
    <w:p w:rsidR="005C0BA0" w:rsidRPr="004309F6" w:rsidRDefault="005C0BA0" w:rsidP="003152ED">
      <w:pPr>
        <w:pStyle w:val="a4"/>
        <w:numPr>
          <w:ilvl w:val="1"/>
          <w:numId w:val="8"/>
        </w:numPr>
        <w:spacing w:after="0"/>
        <w:jc w:val="both"/>
        <w:rPr>
          <w:rFonts w:ascii="Times New Roman" w:hAnsi="Times New Roman" w:cs="Times New Roman"/>
          <w:sz w:val="20"/>
          <w:szCs w:val="20"/>
        </w:rPr>
      </w:pPr>
      <w:r w:rsidRPr="004309F6">
        <w:rPr>
          <w:rFonts w:ascii="Times New Roman" w:hAnsi="Times New Roman" w:cs="Times New Roman"/>
          <w:sz w:val="20"/>
          <w:szCs w:val="20"/>
        </w:rPr>
        <w:t>Факт бронирования или любых действий по исполнению договора (включая отправку запросов на оказание туристских услуг, переписку с сотрудниками Оператора, обмен документами/информацией, полную или частичную оплату) означает подтверждение Клиентом ознакомления и получения всей указанной выше информации.</w:t>
      </w:r>
    </w:p>
    <w:p w:rsidR="003152ED" w:rsidRPr="004309F6" w:rsidRDefault="005C5454" w:rsidP="003152ED">
      <w:pPr>
        <w:pStyle w:val="a4"/>
        <w:numPr>
          <w:ilvl w:val="1"/>
          <w:numId w:val="8"/>
        </w:numPr>
        <w:spacing w:after="0"/>
        <w:jc w:val="both"/>
        <w:rPr>
          <w:rFonts w:ascii="Times New Roman" w:hAnsi="Times New Roman" w:cs="Times New Roman"/>
          <w:sz w:val="20"/>
          <w:szCs w:val="20"/>
        </w:rPr>
      </w:pPr>
      <w:r w:rsidRPr="004309F6">
        <w:rPr>
          <w:rFonts w:ascii="Times New Roman" w:hAnsi="Times New Roman" w:cs="Times New Roman"/>
          <w:sz w:val="20"/>
          <w:szCs w:val="20"/>
        </w:rPr>
        <w:t xml:space="preserve">Оператор после получения оплаты услуг </w:t>
      </w:r>
      <w:r w:rsidR="004309F6">
        <w:rPr>
          <w:rFonts w:ascii="Times New Roman" w:hAnsi="Times New Roman" w:cs="Times New Roman"/>
          <w:sz w:val="20"/>
          <w:szCs w:val="20"/>
        </w:rPr>
        <w:t xml:space="preserve">по </w:t>
      </w:r>
      <w:r w:rsidRPr="004309F6">
        <w:rPr>
          <w:rFonts w:ascii="Times New Roman" w:hAnsi="Times New Roman" w:cs="Times New Roman"/>
          <w:sz w:val="20"/>
          <w:szCs w:val="20"/>
        </w:rPr>
        <w:t xml:space="preserve">обеспечивает получение Туроператором заявки на бронирование, денежных средств Клиента, иной предоставленной Клиентом информации. </w:t>
      </w:r>
    </w:p>
    <w:p w:rsidR="003152ED" w:rsidRPr="004309F6" w:rsidRDefault="00721935" w:rsidP="003152ED">
      <w:pPr>
        <w:pStyle w:val="a4"/>
        <w:numPr>
          <w:ilvl w:val="1"/>
          <w:numId w:val="8"/>
        </w:numPr>
        <w:spacing w:after="0"/>
        <w:jc w:val="both"/>
        <w:rPr>
          <w:rFonts w:ascii="Times New Roman" w:hAnsi="Times New Roman" w:cs="Times New Roman"/>
          <w:sz w:val="20"/>
          <w:szCs w:val="20"/>
        </w:rPr>
      </w:pPr>
      <w:r w:rsidRPr="004309F6">
        <w:rPr>
          <w:rFonts w:ascii="Times New Roman" w:hAnsi="Times New Roman" w:cs="Times New Roman"/>
          <w:sz w:val="20"/>
          <w:szCs w:val="20"/>
        </w:rPr>
        <w:t xml:space="preserve">Обязанность Клиента по оплате считается исполненной в момент зачисления денежных средств на корреспондентский счет банка, осуществляющего обслуживание Оператора.  </w:t>
      </w:r>
    </w:p>
    <w:p w:rsidR="003152ED" w:rsidRPr="004309F6" w:rsidRDefault="002C6AAB" w:rsidP="004802D8">
      <w:pPr>
        <w:pStyle w:val="a4"/>
        <w:numPr>
          <w:ilvl w:val="1"/>
          <w:numId w:val="8"/>
        </w:numPr>
        <w:spacing w:after="0"/>
        <w:jc w:val="both"/>
        <w:rPr>
          <w:rFonts w:ascii="Times New Roman" w:hAnsi="Times New Roman" w:cs="Times New Roman"/>
          <w:sz w:val="20"/>
          <w:szCs w:val="20"/>
        </w:rPr>
      </w:pPr>
      <w:r w:rsidRPr="004309F6">
        <w:rPr>
          <w:rFonts w:ascii="Times New Roman" w:hAnsi="Times New Roman" w:cs="Times New Roman"/>
          <w:sz w:val="20"/>
          <w:szCs w:val="20"/>
        </w:rPr>
        <w:t>В случае отсутствия у Туроператора необходимого туристского продукта и отказа Клиента от предложенного альтернативного туристского продукта, последний вправе отказаться от исполнения договора и получить возврат денежных средств. Клиент проинформирован и согласен с тем, что возврат денежных средств осуществляется Оператором только после осуществления возврата денежных средств Туроператором</w:t>
      </w:r>
      <w:r w:rsidR="004309F6">
        <w:rPr>
          <w:rFonts w:ascii="Times New Roman" w:hAnsi="Times New Roman" w:cs="Times New Roman"/>
          <w:sz w:val="20"/>
          <w:szCs w:val="20"/>
        </w:rPr>
        <w:t xml:space="preserve"> и компенсации стоимости услуг по бронированию, в размере 50% от стоимости Заказа</w:t>
      </w:r>
      <w:r w:rsidRPr="004309F6">
        <w:rPr>
          <w:rFonts w:ascii="Times New Roman" w:hAnsi="Times New Roman" w:cs="Times New Roman"/>
          <w:sz w:val="20"/>
          <w:szCs w:val="20"/>
        </w:rPr>
        <w:t>. Оператор действует за счет Туроператора при отсутствии возврата со стороны Туроператора, не обязан осуществлять возврат денежных средств из собственных средств.</w:t>
      </w:r>
    </w:p>
    <w:p w:rsidR="00A9644F" w:rsidRPr="004309F6" w:rsidRDefault="002C6AAB" w:rsidP="004802D8">
      <w:pPr>
        <w:pStyle w:val="a4"/>
        <w:numPr>
          <w:ilvl w:val="1"/>
          <w:numId w:val="8"/>
        </w:numPr>
        <w:spacing w:after="0"/>
        <w:jc w:val="both"/>
        <w:rPr>
          <w:rFonts w:ascii="Times New Roman" w:hAnsi="Times New Roman" w:cs="Times New Roman"/>
          <w:sz w:val="20"/>
          <w:szCs w:val="20"/>
        </w:rPr>
      </w:pPr>
      <w:r w:rsidRPr="004309F6">
        <w:rPr>
          <w:rFonts w:ascii="Times New Roman" w:hAnsi="Times New Roman" w:cs="Times New Roman"/>
          <w:sz w:val="20"/>
          <w:szCs w:val="20"/>
        </w:rPr>
        <w:t>Клиент проинформирован, что цена</w:t>
      </w:r>
      <w:r w:rsidR="00A9644F" w:rsidRPr="004309F6">
        <w:rPr>
          <w:rFonts w:ascii="Times New Roman" w:hAnsi="Times New Roman" w:cs="Times New Roman"/>
          <w:sz w:val="20"/>
          <w:szCs w:val="20"/>
        </w:rPr>
        <w:t xml:space="preserve"> </w:t>
      </w:r>
      <w:r w:rsidR="00831CA9" w:rsidRPr="004309F6">
        <w:rPr>
          <w:rFonts w:ascii="Times New Roman" w:hAnsi="Times New Roman" w:cs="Times New Roman"/>
          <w:sz w:val="20"/>
          <w:szCs w:val="20"/>
        </w:rPr>
        <w:t xml:space="preserve">по </w:t>
      </w:r>
      <w:r w:rsidR="00831CA9">
        <w:rPr>
          <w:rFonts w:ascii="Times New Roman" w:hAnsi="Times New Roman" w:cs="Times New Roman"/>
          <w:sz w:val="20"/>
          <w:szCs w:val="20"/>
        </w:rPr>
        <w:t>оказанию</w:t>
      </w:r>
      <w:r w:rsidR="004309F6">
        <w:rPr>
          <w:rFonts w:ascii="Times New Roman" w:hAnsi="Times New Roman" w:cs="Times New Roman"/>
          <w:sz w:val="20"/>
          <w:szCs w:val="20"/>
        </w:rPr>
        <w:t xml:space="preserve"> услуг по бронированию и/или туристского продукта до момента подтверждения бронирования </w:t>
      </w:r>
      <w:r w:rsidR="00A9644F" w:rsidRPr="004309F6">
        <w:rPr>
          <w:rFonts w:ascii="Times New Roman" w:hAnsi="Times New Roman" w:cs="Times New Roman"/>
          <w:sz w:val="20"/>
          <w:szCs w:val="20"/>
        </w:rPr>
        <w:t>может быть изменена в одностороннем порядке в случае изменения курса валют, налогов, увеличении тарифов</w:t>
      </w:r>
      <w:r w:rsidR="004309F6">
        <w:rPr>
          <w:rFonts w:ascii="Times New Roman" w:hAnsi="Times New Roman" w:cs="Times New Roman"/>
          <w:sz w:val="20"/>
          <w:szCs w:val="20"/>
        </w:rPr>
        <w:t>, нарушения сроков оплаты Клиентом</w:t>
      </w:r>
      <w:r w:rsidR="00A9644F" w:rsidRPr="004309F6">
        <w:rPr>
          <w:rFonts w:ascii="Times New Roman" w:hAnsi="Times New Roman" w:cs="Times New Roman"/>
          <w:sz w:val="20"/>
          <w:szCs w:val="20"/>
        </w:rPr>
        <w:t xml:space="preserve"> и т.д. </w:t>
      </w:r>
      <w:r w:rsidR="00721935" w:rsidRPr="004309F6">
        <w:rPr>
          <w:rFonts w:ascii="Times New Roman" w:hAnsi="Times New Roman" w:cs="Times New Roman"/>
          <w:sz w:val="20"/>
          <w:szCs w:val="20"/>
        </w:rPr>
        <w:t xml:space="preserve">При оплате </w:t>
      </w:r>
      <w:r w:rsidR="004309F6">
        <w:rPr>
          <w:rFonts w:ascii="Times New Roman" w:hAnsi="Times New Roman" w:cs="Times New Roman"/>
          <w:sz w:val="20"/>
          <w:szCs w:val="20"/>
        </w:rPr>
        <w:t xml:space="preserve">услуг по бронированию и туристских </w:t>
      </w:r>
      <w:r w:rsidR="00721935" w:rsidRPr="004309F6">
        <w:rPr>
          <w:rFonts w:ascii="Times New Roman" w:hAnsi="Times New Roman" w:cs="Times New Roman"/>
          <w:sz w:val="20"/>
          <w:szCs w:val="20"/>
        </w:rPr>
        <w:t xml:space="preserve">услуг применяются тарифы, действующие </w:t>
      </w:r>
      <w:r w:rsidR="004309F6">
        <w:rPr>
          <w:rFonts w:ascii="Times New Roman" w:hAnsi="Times New Roman" w:cs="Times New Roman"/>
          <w:sz w:val="20"/>
          <w:szCs w:val="20"/>
        </w:rPr>
        <w:t>в сроки и до даты получения Туроператором платы за услуги</w:t>
      </w:r>
      <w:r w:rsidR="00721935" w:rsidRPr="004309F6">
        <w:rPr>
          <w:rFonts w:ascii="Times New Roman" w:hAnsi="Times New Roman" w:cs="Times New Roman"/>
          <w:sz w:val="20"/>
          <w:szCs w:val="20"/>
        </w:rPr>
        <w:t xml:space="preserve">. </w:t>
      </w:r>
    </w:p>
    <w:p w:rsidR="00721935" w:rsidRPr="004309F6" w:rsidRDefault="00721935" w:rsidP="004802D8">
      <w:pPr>
        <w:pBdr>
          <w:bottom w:val="single" w:sz="12" w:space="1" w:color="auto"/>
        </w:pBdr>
        <w:tabs>
          <w:tab w:val="left" w:pos="1601"/>
        </w:tabs>
        <w:spacing w:after="0"/>
        <w:rPr>
          <w:rFonts w:ascii="Times New Roman" w:hAnsi="Times New Roman" w:cs="Times New Roman"/>
          <w:sz w:val="20"/>
          <w:szCs w:val="20"/>
        </w:rPr>
      </w:pPr>
    </w:p>
    <w:p w:rsidR="004802D8" w:rsidRPr="004309F6" w:rsidRDefault="004802D8" w:rsidP="004802D8">
      <w:pPr>
        <w:tabs>
          <w:tab w:val="left" w:pos="1601"/>
        </w:tabs>
        <w:spacing w:after="0"/>
        <w:rPr>
          <w:rFonts w:ascii="Times New Roman" w:hAnsi="Times New Roman" w:cs="Times New Roman"/>
          <w:sz w:val="20"/>
          <w:szCs w:val="20"/>
        </w:rPr>
      </w:pPr>
    </w:p>
    <w:p w:rsidR="00721935" w:rsidRPr="004309F6" w:rsidRDefault="00721935" w:rsidP="004802D8">
      <w:pPr>
        <w:pStyle w:val="a4"/>
        <w:numPr>
          <w:ilvl w:val="0"/>
          <w:numId w:val="4"/>
        </w:numPr>
        <w:tabs>
          <w:tab w:val="left" w:pos="1601"/>
        </w:tabs>
        <w:spacing w:after="0"/>
        <w:jc w:val="center"/>
        <w:rPr>
          <w:rFonts w:ascii="Times New Roman" w:hAnsi="Times New Roman" w:cs="Times New Roman"/>
          <w:b/>
          <w:bCs/>
          <w:sz w:val="20"/>
          <w:szCs w:val="20"/>
        </w:rPr>
      </w:pPr>
      <w:r w:rsidRPr="004309F6">
        <w:rPr>
          <w:rFonts w:ascii="Times New Roman" w:hAnsi="Times New Roman" w:cs="Times New Roman"/>
          <w:b/>
          <w:bCs/>
          <w:sz w:val="20"/>
          <w:szCs w:val="20"/>
        </w:rPr>
        <w:t>ФОРС-МАЖОР</w:t>
      </w:r>
    </w:p>
    <w:p w:rsidR="003152ED" w:rsidRPr="004309F6" w:rsidRDefault="00721935" w:rsidP="004802D8">
      <w:pPr>
        <w:pStyle w:val="a4"/>
        <w:numPr>
          <w:ilvl w:val="1"/>
          <w:numId w:val="4"/>
        </w:numPr>
        <w:tabs>
          <w:tab w:val="left" w:pos="1601"/>
        </w:tabs>
        <w:spacing w:after="0"/>
        <w:jc w:val="both"/>
        <w:rPr>
          <w:rFonts w:ascii="Times New Roman" w:hAnsi="Times New Roman" w:cs="Times New Roman"/>
          <w:sz w:val="20"/>
          <w:szCs w:val="20"/>
        </w:rPr>
      </w:pPr>
      <w:r w:rsidRPr="004309F6">
        <w:rPr>
          <w:rFonts w:ascii="Times New Roman" w:hAnsi="Times New Roman" w:cs="Times New Roman"/>
          <w:sz w:val="20"/>
          <w:szCs w:val="20"/>
        </w:rPr>
        <w:t>В случае наступления обстоятельств непреодолимой силы (например, пожары, наводнения, другие стихийные бедствия и катастрофы, военные действия, восстания, мобилизация, акты органов государственной власти, препятствующие выполнению обязательств, и т.п.), имеющих неотвратимый и непредвиденный характер, объективно препятствующих надлежащему исполнению настоящего Договора, наступление которых Стороны не могли предвидеть и предотвратить разумными мерами, сроки выполнения обязательств по Договору будут увеличены на период действия этих обстоятельств, но только до тех пор, пока эти обстоятельства препятствуют исполнению Договора</w:t>
      </w:r>
      <w:r w:rsidR="003152ED" w:rsidRPr="004309F6">
        <w:rPr>
          <w:rFonts w:ascii="Times New Roman" w:hAnsi="Times New Roman" w:cs="Times New Roman"/>
          <w:sz w:val="20"/>
          <w:szCs w:val="20"/>
        </w:rPr>
        <w:t>.</w:t>
      </w:r>
    </w:p>
    <w:p w:rsidR="003152ED" w:rsidRPr="004309F6" w:rsidRDefault="00721935" w:rsidP="00B41029">
      <w:pPr>
        <w:pStyle w:val="a4"/>
        <w:numPr>
          <w:ilvl w:val="1"/>
          <w:numId w:val="4"/>
        </w:numPr>
        <w:tabs>
          <w:tab w:val="left" w:pos="1601"/>
        </w:tabs>
        <w:jc w:val="both"/>
        <w:rPr>
          <w:rFonts w:ascii="Times New Roman" w:hAnsi="Times New Roman" w:cs="Times New Roman"/>
          <w:sz w:val="20"/>
          <w:szCs w:val="20"/>
        </w:rPr>
      </w:pPr>
      <w:r w:rsidRPr="004309F6">
        <w:rPr>
          <w:rFonts w:ascii="Times New Roman" w:hAnsi="Times New Roman" w:cs="Times New Roman"/>
          <w:sz w:val="20"/>
          <w:szCs w:val="20"/>
        </w:rPr>
        <w:t>Сторона, для которой в связи с наступлением обстоятельств непреодолимой силы стало невозможным выполнить свои обязательства по Договору, в срок, не превышающий 5 (Пяти) рабочих дней с даты наступления таких обстоятельств, информирует другую Сторону о начале и предполагаемом сроке действия обстоятельств непреодолимой силы, препятствующих исполнению обязательств по Договору. Несвоевременное извещение о наступлении обстоятельств непреодолимой силы лишает Сторону права ссылаться на них как на основание для освобождения от ответственности по Договору</w:t>
      </w:r>
    </w:p>
    <w:p w:rsidR="003152ED" w:rsidRPr="004309F6" w:rsidRDefault="00721935" w:rsidP="00B41029">
      <w:pPr>
        <w:pStyle w:val="a4"/>
        <w:numPr>
          <w:ilvl w:val="1"/>
          <w:numId w:val="4"/>
        </w:numPr>
        <w:tabs>
          <w:tab w:val="left" w:pos="1601"/>
        </w:tabs>
        <w:jc w:val="both"/>
        <w:rPr>
          <w:rFonts w:ascii="Times New Roman" w:hAnsi="Times New Roman" w:cs="Times New Roman"/>
          <w:sz w:val="20"/>
          <w:szCs w:val="20"/>
        </w:rPr>
      </w:pPr>
      <w:r w:rsidRPr="004309F6">
        <w:rPr>
          <w:rFonts w:ascii="Times New Roman" w:hAnsi="Times New Roman" w:cs="Times New Roman"/>
          <w:sz w:val="20"/>
          <w:szCs w:val="20"/>
        </w:rPr>
        <w:t>Если в результате действия обстоятельств непреодолимой силы задержка сроков выполнения обязательств по Договору превысит 30 (Тридцать) календарных дней, любая из Сторон имеет право в одностороннем внесудебном порядке отказаться от исполнения Договора путем направления письменного уведомления другой Стороне не менее, чем за 3 (Три) рабочих дня до предполагаемой даты расторжения Договора.</w:t>
      </w:r>
    </w:p>
    <w:p w:rsidR="003152ED" w:rsidRPr="004309F6" w:rsidRDefault="00721935" w:rsidP="0035609C">
      <w:pPr>
        <w:pStyle w:val="a4"/>
        <w:numPr>
          <w:ilvl w:val="1"/>
          <w:numId w:val="4"/>
        </w:numPr>
        <w:tabs>
          <w:tab w:val="left" w:pos="1601"/>
        </w:tabs>
        <w:spacing w:after="0"/>
        <w:jc w:val="both"/>
        <w:rPr>
          <w:rFonts w:ascii="Times New Roman" w:hAnsi="Times New Roman" w:cs="Times New Roman"/>
          <w:sz w:val="20"/>
          <w:szCs w:val="20"/>
        </w:rPr>
      </w:pPr>
      <w:r w:rsidRPr="004309F6">
        <w:rPr>
          <w:rFonts w:ascii="Times New Roman" w:hAnsi="Times New Roman" w:cs="Times New Roman"/>
          <w:sz w:val="20"/>
          <w:szCs w:val="20"/>
        </w:rPr>
        <w:t xml:space="preserve"> Если в связи с наступлением обстоятельств непреодолимой силы, влекущих невозможность проведения мероприятия в согласованный Сторонами срок, оно утратит для Заказчика свою актуальность, последний вправе отказаться от исполнения Договора в одностороннем внесудебном порядке в любое время с даты получения уведомления Исполнителя о невозможности проведения мероприятия в срок в связи с наступлением обстоятельств непреодолимой силы</w:t>
      </w:r>
    </w:p>
    <w:p w:rsidR="00721935" w:rsidRPr="004309F6" w:rsidRDefault="00721935" w:rsidP="0035609C">
      <w:pPr>
        <w:pStyle w:val="a4"/>
        <w:numPr>
          <w:ilvl w:val="1"/>
          <w:numId w:val="4"/>
        </w:numPr>
        <w:tabs>
          <w:tab w:val="left" w:pos="1601"/>
        </w:tabs>
        <w:spacing w:after="0"/>
        <w:jc w:val="both"/>
        <w:rPr>
          <w:rFonts w:ascii="Times New Roman" w:hAnsi="Times New Roman" w:cs="Times New Roman"/>
          <w:sz w:val="20"/>
          <w:szCs w:val="20"/>
        </w:rPr>
      </w:pPr>
      <w:r w:rsidRPr="004309F6">
        <w:rPr>
          <w:rFonts w:ascii="Times New Roman" w:hAnsi="Times New Roman" w:cs="Times New Roman"/>
          <w:sz w:val="20"/>
          <w:szCs w:val="20"/>
        </w:rPr>
        <w:t>В случаях, указанных в п.п.</w:t>
      </w:r>
      <w:r w:rsidR="00EB6E20" w:rsidRPr="004309F6">
        <w:rPr>
          <w:rFonts w:ascii="Times New Roman" w:hAnsi="Times New Roman" w:cs="Times New Roman"/>
          <w:sz w:val="20"/>
          <w:szCs w:val="20"/>
        </w:rPr>
        <w:t xml:space="preserve"> 5.1-5.4.</w:t>
      </w:r>
      <w:r w:rsidRPr="004309F6">
        <w:rPr>
          <w:rFonts w:ascii="Times New Roman" w:hAnsi="Times New Roman" w:cs="Times New Roman"/>
          <w:sz w:val="20"/>
          <w:szCs w:val="20"/>
        </w:rPr>
        <w:t xml:space="preserve"> Договора, ни одна Сторона не будет иметь права на возмещение другой Стороной убытков, причиненных таким расторжением Договора. При этом Стороны в течение 5 (Пяти) рабочих дней с даты расторжения Договора производят соответствующие взаиморасчеты.</w:t>
      </w:r>
    </w:p>
    <w:p w:rsidR="006544A0" w:rsidRPr="004309F6" w:rsidRDefault="006544A0" w:rsidP="0035609C">
      <w:pPr>
        <w:pBdr>
          <w:bottom w:val="single" w:sz="12" w:space="1" w:color="auto"/>
        </w:pBdr>
        <w:spacing w:after="0"/>
        <w:rPr>
          <w:rFonts w:ascii="Times New Roman" w:hAnsi="Times New Roman" w:cs="Times New Roman"/>
          <w:sz w:val="20"/>
          <w:szCs w:val="20"/>
        </w:rPr>
      </w:pPr>
    </w:p>
    <w:p w:rsidR="0035609C" w:rsidRPr="004309F6" w:rsidRDefault="0035609C" w:rsidP="0035609C">
      <w:pPr>
        <w:spacing w:after="0"/>
        <w:rPr>
          <w:rFonts w:ascii="Times New Roman" w:hAnsi="Times New Roman" w:cs="Times New Roman"/>
          <w:sz w:val="20"/>
          <w:szCs w:val="20"/>
        </w:rPr>
      </w:pPr>
    </w:p>
    <w:p w:rsidR="006544A0" w:rsidRPr="004309F6" w:rsidRDefault="006544A0" w:rsidP="0035609C">
      <w:pPr>
        <w:pStyle w:val="a4"/>
        <w:numPr>
          <w:ilvl w:val="0"/>
          <w:numId w:val="4"/>
        </w:numPr>
        <w:spacing w:after="0"/>
        <w:jc w:val="center"/>
        <w:rPr>
          <w:rFonts w:ascii="Times New Roman" w:hAnsi="Times New Roman" w:cs="Times New Roman"/>
          <w:b/>
          <w:bCs/>
          <w:sz w:val="20"/>
          <w:szCs w:val="20"/>
        </w:rPr>
      </w:pPr>
      <w:r w:rsidRPr="004309F6">
        <w:rPr>
          <w:rFonts w:ascii="Times New Roman" w:hAnsi="Times New Roman" w:cs="Times New Roman"/>
          <w:b/>
          <w:bCs/>
          <w:sz w:val="20"/>
          <w:szCs w:val="20"/>
        </w:rPr>
        <w:t>ПОРЯДОК РАЗРЕШЕНИЯ СПОРОВ</w:t>
      </w:r>
    </w:p>
    <w:p w:rsidR="006544A0" w:rsidRPr="004309F6" w:rsidRDefault="003152ED" w:rsidP="0035609C">
      <w:pPr>
        <w:spacing w:after="0"/>
        <w:ind w:left="709" w:hanging="283"/>
        <w:jc w:val="both"/>
        <w:rPr>
          <w:rFonts w:ascii="Times New Roman" w:hAnsi="Times New Roman" w:cs="Times New Roman"/>
          <w:sz w:val="20"/>
          <w:szCs w:val="20"/>
        </w:rPr>
      </w:pPr>
      <w:r w:rsidRPr="004309F6">
        <w:rPr>
          <w:rFonts w:ascii="Times New Roman" w:hAnsi="Times New Roman" w:cs="Times New Roman"/>
          <w:sz w:val="20"/>
          <w:szCs w:val="20"/>
        </w:rPr>
        <w:lastRenderedPageBreak/>
        <w:t xml:space="preserve">6.1 </w:t>
      </w:r>
      <w:r w:rsidR="006544A0" w:rsidRPr="004309F6">
        <w:rPr>
          <w:rFonts w:ascii="Times New Roman" w:hAnsi="Times New Roman" w:cs="Times New Roman"/>
          <w:sz w:val="20"/>
          <w:szCs w:val="20"/>
        </w:rPr>
        <w:t xml:space="preserve">Все споры и разногласия, которые могут возникнуть по настоящему Договору или в связи с ним, подлежат разрешению в претензионном порядке. Срок ответа на претензию составляет 10 (десять) рабочих дней с даты её получения. </w:t>
      </w:r>
    </w:p>
    <w:p w:rsidR="006544A0" w:rsidRPr="004309F6" w:rsidRDefault="003152ED" w:rsidP="0035609C">
      <w:pPr>
        <w:spacing w:after="0"/>
        <w:ind w:left="709" w:hanging="283"/>
        <w:jc w:val="both"/>
        <w:rPr>
          <w:rFonts w:ascii="Times New Roman" w:hAnsi="Times New Roman" w:cs="Times New Roman"/>
          <w:sz w:val="20"/>
          <w:szCs w:val="20"/>
        </w:rPr>
      </w:pPr>
      <w:r w:rsidRPr="004309F6">
        <w:rPr>
          <w:rFonts w:ascii="Times New Roman" w:hAnsi="Times New Roman" w:cs="Times New Roman"/>
          <w:sz w:val="20"/>
          <w:szCs w:val="20"/>
        </w:rPr>
        <w:t xml:space="preserve">6.2. </w:t>
      </w:r>
      <w:r w:rsidR="006544A0" w:rsidRPr="004309F6">
        <w:rPr>
          <w:rFonts w:ascii="Times New Roman" w:hAnsi="Times New Roman" w:cs="Times New Roman"/>
          <w:sz w:val="20"/>
          <w:szCs w:val="20"/>
        </w:rPr>
        <w:t xml:space="preserve">В случае </w:t>
      </w:r>
      <w:r w:rsidR="00831CA9" w:rsidRPr="004309F6">
        <w:rPr>
          <w:rFonts w:ascii="Times New Roman" w:hAnsi="Times New Roman" w:cs="Times New Roman"/>
          <w:sz w:val="20"/>
          <w:szCs w:val="20"/>
        </w:rPr>
        <w:t>не достижения</w:t>
      </w:r>
      <w:r w:rsidR="006544A0" w:rsidRPr="004309F6">
        <w:rPr>
          <w:rFonts w:ascii="Times New Roman" w:hAnsi="Times New Roman" w:cs="Times New Roman"/>
          <w:sz w:val="20"/>
          <w:szCs w:val="20"/>
        </w:rPr>
        <w:t xml:space="preserve"> Сторонами соглашения относительно спорного вопроса в претензионном порядке в течение 20 (двадцати) календарных дней с момента направления Стороной первой претензии, спор передается на рассмотрение в Арбитражный суд г. Москвы</w:t>
      </w:r>
    </w:p>
    <w:p w:rsidR="006544A0" w:rsidRPr="004309F6" w:rsidRDefault="006544A0" w:rsidP="0035609C">
      <w:pPr>
        <w:pBdr>
          <w:bottom w:val="single" w:sz="12" w:space="1" w:color="auto"/>
        </w:pBdr>
        <w:spacing w:after="0"/>
        <w:rPr>
          <w:rFonts w:ascii="Times New Roman" w:hAnsi="Times New Roman" w:cs="Times New Roman"/>
          <w:sz w:val="20"/>
          <w:szCs w:val="20"/>
        </w:rPr>
      </w:pPr>
    </w:p>
    <w:p w:rsidR="0035609C" w:rsidRPr="004309F6" w:rsidRDefault="0035609C" w:rsidP="0035609C">
      <w:pPr>
        <w:spacing w:after="0"/>
        <w:rPr>
          <w:rFonts w:ascii="Times New Roman" w:hAnsi="Times New Roman" w:cs="Times New Roman"/>
          <w:sz w:val="20"/>
          <w:szCs w:val="20"/>
        </w:rPr>
      </w:pPr>
    </w:p>
    <w:p w:rsidR="006544A0" w:rsidRPr="004309F6" w:rsidRDefault="006544A0" w:rsidP="0035609C">
      <w:pPr>
        <w:pStyle w:val="a4"/>
        <w:numPr>
          <w:ilvl w:val="0"/>
          <w:numId w:val="4"/>
        </w:numPr>
        <w:tabs>
          <w:tab w:val="left" w:pos="2062"/>
        </w:tabs>
        <w:spacing w:after="0"/>
        <w:jc w:val="center"/>
        <w:rPr>
          <w:rFonts w:ascii="Times New Roman" w:hAnsi="Times New Roman" w:cs="Times New Roman"/>
          <w:b/>
          <w:bCs/>
          <w:sz w:val="20"/>
          <w:szCs w:val="20"/>
        </w:rPr>
      </w:pPr>
      <w:r w:rsidRPr="004309F6">
        <w:rPr>
          <w:rFonts w:ascii="Times New Roman" w:hAnsi="Times New Roman" w:cs="Times New Roman"/>
          <w:b/>
          <w:bCs/>
          <w:sz w:val="20"/>
          <w:szCs w:val="20"/>
        </w:rPr>
        <w:t>СРОК ДОГОВОРА. РАСТОРЖЕНИЕ И ИЗМЕНЕНИ</w:t>
      </w:r>
      <w:r w:rsidR="0016696F" w:rsidRPr="004309F6">
        <w:rPr>
          <w:rFonts w:ascii="Times New Roman" w:hAnsi="Times New Roman" w:cs="Times New Roman"/>
          <w:b/>
          <w:bCs/>
          <w:sz w:val="20"/>
          <w:szCs w:val="20"/>
        </w:rPr>
        <w:t xml:space="preserve">Е </w:t>
      </w:r>
      <w:r w:rsidRPr="004309F6">
        <w:rPr>
          <w:rFonts w:ascii="Times New Roman" w:hAnsi="Times New Roman" w:cs="Times New Roman"/>
          <w:b/>
          <w:bCs/>
          <w:sz w:val="20"/>
          <w:szCs w:val="20"/>
        </w:rPr>
        <w:t>УСЛОВИЙ ДОГОВОРА.</w:t>
      </w:r>
    </w:p>
    <w:p w:rsidR="006544A0" w:rsidRPr="004309F6" w:rsidRDefault="006544A0" w:rsidP="00BF3FED">
      <w:pPr>
        <w:pStyle w:val="a4"/>
        <w:numPr>
          <w:ilvl w:val="1"/>
          <w:numId w:val="4"/>
        </w:numPr>
        <w:tabs>
          <w:tab w:val="left" w:pos="2062"/>
        </w:tabs>
        <w:spacing w:after="0"/>
        <w:jc w:val="both"/>
        <w:rPr>
          <w:rFonts w:ascii="Times New Roman" w:hAnsi="Times New Roman" w:cs="Times New Roman"/>
          <w:sz w:val="20"/>
          <w:szCs w:val="20"/>
        </w:rPr>
      </w:pPr>
      <w:r w:rsidRPr="004309F6">
        <w:rPr>
          <w:rFonts w:ascii="Times New Roman" w:hAnsi="Times New Roman" w:cs="Times New Roman"/>
          <w:sz w:val="20"/>
          <w:szCs w:val="20"/>
        </w:rPr>
        <w:t>Настоящий Договор вступает в силу с даты его подписания обеими Сторонами и действует до момента полного исполнения Сторонами своих обязательств по нему.</w:t>
      </w:r>
    </w:p>
    <w:p w:rsidR="003152ED" w:rsidRPr="004309F6" w:rsidRDefault="003152ED" w:rsidP="00BF3FED">
      <w:pPr>
        <w:pStyle w:val="a4"/>
        <w:numPr>
          <w:ilvl w:val="1"/>
          <w:numId w:val="4"/>
        </w:numPr>
        <w:tabs>
          <w:tab w:val="left" w:pos="2062"/>
        </w:tabs>
        <w:spacing w:after="0"/>
        <w:jc w:val="both"/>
        <w:rPr>
          <w:rFonts w:ascii="Times New Roman" w:hAnsi="Times New Roman" w:cs="Times New Roman"/>
          <w:sz w:val="20"/>
          <w:szCs w:val="20"/>
        </w:rPr>
      </w:pPr>
      <w:r w:rsidRPr="004309F6">
        <w:rPr>
          <w:rFonts w:ascii="Times New Roman" w:hAnsi="Times New Roman" w:cs="Times New Roman"/>
          <w:sz w:val="20"/>
          <w:szCs w:val="20"/>
        </w:rPr>
        <w:t xml:space="preserve">Любые изменения и дополнения к настоящему Договору составляются Сторонами в письменной форме и являются неотъемлемой частью настоящего Договора после их подписания обеими Сторонами. </w:t>
      </w:r>
    </w:p>
    <w:p w:rsidR="006544A0" w:rsidRPr="004309F6" w:rsidRDefault="006544A0" w:rsidP="00BF3FED">
      <w:pPr>
        <w:pBdr>
          <w:bottom w:val="single" w:sz="12" w:space="1" w:color="auto"/>
        </w:pBdr>
        <w:tabs>
          <w:tab w:val="left" w:pos="2062"/>
        </w:tabs>
        <w:spacing w:after="0"/>
        <w:jc w:val="center"/>
        <w:rPr>
          <w:rFonts w:ascii="Times New Roman" w:hAnsi="Times New Roman" w:cs="Times New Roman"/>
          <w:b/>
          <w:bCs/>
          <w:sz w:val="20"/>
          <w:szCs w:val="20"/>
        </w:rPr>
      </w:pPr>
    </w:p>
    <w:p w:rsidR="00BF3FED" w:rsidRPr="004309F6" w:rsidRDefault="00BF3FED" w:rsidP="00BF3FED">
      <w:pPr>
        <w:tabs>
          <w:tab w:val="left" w:pos="2062"/>
        </w:tabs>
        <w:spacing w:after="0"/>
        <w:jc w:val="center"/>
        <w:rPr>
          <w:rFonts w:ascii="Times New Roman" w:hAnsi="Times New Roman" w:cs="Times New Roman"/>
          <w:b/>
          <w:bCs/>
          <w:sz w:val="20"/>
          <w:szCs w:val="20"/>
        </w:rPr>
      </w:pPr>
    </w:p>
    <w:p w:rsidR="00EB6E20" w:rsidRPr="004309F6" w:rsidRDefault="00BF3FED" w:rsidP="005D78E3">
      <w:pPr>
        <w:pStyle w:val="a4"/>
        <w:numPr>
          <w:ilvl w:val="0"/>
          <w:numId w:val="10"/>
        </w:numPr>
        <w:tabs>
          <w:tab w:val="left" w:pos="3606"/>
        </w:tabs>
        <w:spacing w:after="0"/>
        <w:jc w:val="center"/>
        <w:rPr>
          <w:rFonts w:ascii="Times New Roman" w:hAnsi="Times New Roman" w:cs="Times New Roman"/>
          <w:b/>
          <w:bCs/>
          <w:sz w:val="20"/>
          <w:szCs w:val="20"/>
        </w:rPr>
      </w:pPr>
      <w:r w:rsidRPr="004309F6">
        <w:rPr>
          <w:rFonts w:ascii="Times New Roman" w:hAnsi="Times New Roman" w:cs="Times New Roman"/>
          <w:b/>
          <w:bCs/>
          <w:sz w:val="20"/>
          <w:szCs w:val="20"/>
        </w:rPr>
        <w:t>ИНЫЕ УСЛОВИЯ ДОГОВОРА</w:t>
      </w:r>
    </w:p>
    <w:p w:rsidR="005D78E3" w:rsidRPr="004309F6" w:rsidRDefault="005D78E3" w:rsidP="005D78E3">
      <w:pPr>
        <w:tabs>
          <w:tab w:val="left" w:pos="3606"/>
        </w:tabs>
        <w:spacing w:after="0"/>
        <w:jc w:val="both"/>
        <w:rPr>
          <w:rFonts w:ascii="Times New Roman" w:hAnsi="Times New Roman" w:cs="Times New Roman"/>
          <w:sz w:val="20"/>
          <w:szCs w:val="20"/>
        </w:rPr>
      </w:pPr>
    </w:p>
    <w:p w:rsidR="005D78E3" w:rsidRPr="004309F6" w:rsidRDefault="005D78E3" w:rsidP="005D78E3">
      <w:pPr>
        <w:pStyle w:val="a4"/>
        <w:numPr>
          <w:ilvl w:val="1"/>
          <w:numId w:val="10"/>
        </w:numPr>
        <w:tabs>
          <w:tab w:val="left" w:pos="3606"/>
        </w:tabs>
        <w:spacing w:after="0"/>
        <w:jc w:val="both"/>
        <w:rPr>
          <w:rFonts w:ascii="Times New Roman" w:hAnsi="Times New Roman" w:cs="Times New Roman"/>
          <w:sz w:val="20"/>
          <w:szCs w:val="20"/>
        </w:rPr>
      </w:pPr>
      <w:r w:rsidRPr="004309F6">
        <w:rPr>
          <w:rFonts w:ascii="Times New Roman" w:hAnsi="Times New Roman" w:cs="Times New Roman"/>
          <w:sz w:val="20"/>
          <w:szCs w:val="20"/>
        </w:rPr>
        <w:t xml:space="preserve">  При заключении договора Оператор и Туроператор обязуются своевременно уведомлять Клиента обо всех известных обстоятельствах, которые могут препятствовать оказанию туристских услуг. К числу таких обстоятельств относятся, в том числе:</w:t>
      </w:r>
    </w:p>
    <w:p w:rsidR="005D78E3" w:rsidRPr="004309F6" w:rsidRDefault="005D78E3" w:rsidP="005D78E3">
      <w:pPr>
        <w:pStyle w:val="a4"/>
        <w:numPr>
          <w:ilvl w:val="0"/>
          <w:numId w:val="11"/>
        </w:numPr>
        <w:tabs>
          <w:tab w:val="left" w:pos="3606"/>
        </w:tabs>
        <w:jc w:val="both"/>
        <w:rPr>
          <w:rFonts w:ascii="Times New Roman" w:hAnsi="Times New Roman" w:cs="Times New Roman"/>
          <w:sz w:val="20"/>
          <w:szCs w:val="20"/>
        </w:rPr>
      </w:pPr>
      <w:r w:rsidRPr="004309F6">
        <w:rPr>
          <w:rFonts w:ascii="Times New Roman" w:hAnsi="Times New Roman" w:cs="Times New Roman"/>
          <w:sz w:val="20"/>
          <w:szCs w:val="20"/>
        </w:rPr>
        <w:t>наличие у Клиента различных заболеваний, а также связанные с этим медицинские противопоказания (в том числе по состоянию здоровья к определённым видам транспорта, смене климатических условий, особенностям национальной кухни, применению лекарственных средств и т.п.);</w:t>
      </w:r>
    </w:p>
    <w:p w:rsidR="005D78E3" w:rsidRPr="004309F6" w:rsidRDefault="005D78E3" w:rsidP="005D78E3">
      <w:pPr>
        <w:pStyle w:val="a4"/>
        <w:numPr>
          <w:ilvl w:val="0"/>
          <w:numId w:val="11"/>
        </w:numPr>
        <w:tabs>
          <w:tab w:val="left" w:pos="3606"/>
        </w:tabs>
        <w:jc w:val="both"/>
        <w:rPr>
          <w:rFonts w:ascii="Times New Roman" w:hAnsi="Times New Roman" w:cs="Times New Roman"/>
          <w:sz w:val="20"/>
          <w:szCs w:val="20"/>
        </w:rPr>
      </w:pPr>
      <w:r w:rsidRPr="004309F6">
        <w:rPr>
          <w:rFonts w:ascii="Times New Roman" w:hAnsi="Times New Roman" w:cs="Times New Roman"/>
          <w:sz w:val="20"/>
          <w:szCs w:val="20"/>
        </w:rPr>
        <w:t>ранее возникшие конфликтные ситуации с государственными органами, включая случаи запрета на въезд в отдельные государства или группы стран;</w:t>
      </w:r>
    </w:p>
    <w:p w:rsidR="005D78E3" w:rsidRPr="004309F6" w:rsidRDefault="005D78E3" w:rsidP="005D78E3">
      <w:pPr>
        <w:pStyle w:val="a4"/>
        <w:numPr>
          <w:ilvl w:val="0"/>
          <w:numId w:val="11"/>
        </w:numPr>
        <w:tabs>
          <w:tab w:val="left" w:pos="3606"/>
        </w:tabs>
        <w:jc w:val="both"/>
        <w:rPr>
          <w:rFonts w:ascii="Times New Roman" w:hAnsi="Times New Roman" w:cs="Times New Roman"/>
          <w:sz w:val="20"/>
          <w:szCs w:val="20"/>
        </w:rPr>
      </w:pPr>
      <w:r w:rsidRPr="004309F6">
        <w:rPr>
          <w:rFonts w:ascii="Times New Roman" w:hAnsi="Times New Roman" w:cs="Times New Roman"/>
          <w:sz w:val="20"/>
          <w:szCs w:val="20"/>
        </w:rPr>
        <w:t>факты имевших место отказов в выдаче въездных виз, депортации из какой-либо страны, а также любые иные обстоятельства, которые потенциально могут повлиять на возможность оказания услуг по договору;</w:t>
      </w:r>
    </w:p>
    <w:p w:rsidR="005D78E3" w:rsidRPr="004309F6" w:rsidRDefault="005D78E3" w:rsidP="005D78E3">
      <w:pPr>
        <w:pStyle w:val="a4"/>
        <w:numPr>
          <w:ilvl w:val="0"/>
          <w:numId w:val="11"/>
        </w:numPr>
        <w:tabs>
          <w:tab w:val="left" w:pos="3606"/>
        </w:tabs>
        <w:jc w:val="both"/>
        <w:rPr>
          <w:rFonts w:ascii="Times New Roman" w:hAnsi="Times New Roman" w:cs="Times New Roman"/>
          <w:sz w:val="20"/>
          <w:szCs w:val="20"/>
        </w:rPr>
      </w:pPr>
      <w:r w:rsidRPr="004309F6">
        <w:rPr>
          <w:rFonts w:ascii="Times New Roman" w:hAnsi="Times New Roman" w:cs="Times New Roman"/>
          <w:sz w:val="20"/>
          <w:szCs w:val="20"/>
        </w:rPr>
        <w:t>наличие ограничений на право выезда из Российской Федерации, установленных Федеральной службой судебных приставов или иными компетентными органами. Оператор рекомендует Клиенту заблаговременно самостоятельно проверить отсутствие задолженностей на специализированных сайтах, поскольку Оператор не обязан осуществлять соответствующие проверки самостоятельно;</w:t>
      </w:r>
    </w:p>
    <w:p w:rsidR="005D78E3" w:rsidRPr="004309F6" w:rsidRDefault="005D78E3" w:rsidP="005D78E3">
      <w:pPr>
        <w:pStyle w:val="a4"/>
        <w:numPr>
          <w:ilvl w:val="0"/>
          <w:numId w:val="11"/>
        </w:numPr>
        <w:tabs>
          <w:tab w:val="left" w:pos="3606"/>
        </w:tabs>
        <w:jc w:val="both"/>
        <w:rPr>
          <w:rFonts w:ascii="Times New Roman" w:hAnsi="Times New Roman" w:cs="Times New Roman"/>
          <w:sz w:val="20"/>
          <w:szCs w:val="20"/>
        </w:rPr>
      </w:pPr>
      <w:r w:rsidRPr="004309F6">
        <w:rPr>
          <w:rFonts w:ascii="Times New Roman" w:hAnsi="Times New Roman" w:cs="Times New Roman"/>
          <w:sz w:val="20"/>
          <w:szCs w:val="20"/>
        </w:rPr>
        <w:t>установленный визовый режим между страной выезда и страной гражданства Клиента, который может препятствовать получению туристского продукта и/или дополнительной услуги в случае, если Клиент не является гражданином Российской Федерации;</w:t>
      </w:r>
    </w:p>
    <w:p w:rsidR="005D78E3" w:rsidRPr="004309F6" w:rsidRDefault="005D78E3" w:rsidP="005D78E3">
      <w:pPr>
        <w:pStyle w:val="a4"/>
        <w:numPr>
          <w:ilvl w:val="0"/>
          <w:numId w:val="11"/>
        </w:numPr>
        <w:tabs>
          <w:tab w:val="left" w:pos="3606"/>
        </w:tabs>
        <w:jc w:val="both"/>
        <w:rPr>
          <w:rFonts w:ascii="Times New Roman" w:hAnsi="Times New Roman" w:cs="Times New Roman"/>
          <w:sz w:val="20"/>
          <w:szCs w:val="20"/>
        </w:rPr>
      </w:pPr>
      <w:r w:rsidRPr="004309F6">
        <w:rPr>
          <w:rFonts w:ascii="Times New Roman" w:hAnsi="Times New Roman" w:cs="Times New Roman"/>
          <w:sz w:val="20"/>
          <w:szCs w:val="20"/>
        </w:rPr>
        <w:t>необходимость получения специальных разрешений от компетентных органов, таких как: согласие на выезд несовершеннолетнего ребенка за границу, оформление заграничного паспорта на ребенка, разрешения на вывоз оружия, животных, художественных и культурных ценностей, а также иные обязательные разрешения;</w:t>
      </w:r>
    </w:p>
    <w:p w:rsidR="005D78E3" w:rsidRPr="004309F6" w:rsidRDefault="005D78E3" w:rsidP="005D78E3">
      <w:pPr>
        <w:pStyle w:val="a4"/>
        <w:numPr>
          <w:ilvl w:val="0"/>
          <w:numId w:val="11"/>
        </w:numPr>
        <w:tabs>
          <w:tab w:val="left" w:pos="3606"/>
        </w:tabs>
        <w:jc w:val="both"/>
        <w:rPr>
          <w:rFonts w:ascii="Times New Roman" w:hAnsi="Times New Roman" w:cs="Times New Roman"/>
          <w:sz w:val="20"/>
          <w:szCs w:val="20"/>
        </w:rPr>
      </w:pPr>
      <w:r w:rsidRPr="004309F6">
        <w:rPr>
          <w:rFonts w:ascii="Times New Roman" w:hAnsi="Times New Roman" w:cs="Times New Roman"/>
          <w:sz w:val="20"/>
          <w:szCs w:val="20"/>
        </w:rPr>
        <w:t>отсутствие у Клиента вакцинации, необходимой для въезда в страну (место) временного пребывания или для получения иных туристских услуг, а также если с момента прохождения вакцинации не прошло достаточного срока;</w:t>
      </w:r>
    </w:p>
    <w:p w:rsidR="005D78E3" w:rsidRPr="004309F6" w:rsidRDefault="005D78E3" w:rsidP="005D78E3">
      <w:pPr>
        <w:pStyle w:val="a4"/>
        <w:numPr>
          <w:ilvl w:val="0"/>
          <w:numId w:val="11"/>
        </w:numPr>
        <w:tabs>
          <w:tab w:val="left" w:pos="3606"/>
        </w:tabs>
        <w:jc w:val="both"/>
        <w:rPr>
          <w:rFonts w:ascii="Times New Roman" w:hAnsi="Times New Roman" w:cs="Times New Roman"/>
          <w:sz w:val="20"/>
          <w:szCs w:val="20"/>
        </w:rPr>
      </w:pPr>
      <w:r w:rsidRPr="004309F6">
        <w:rPr>
          <w:rFonts w:ascii="Times New Roman" w:hAnsi="Times New Roman" w:cs="Times New Roman"/>
          <w:sz w:val="20"/>
          <w:szCs w:val="20"/>
        </w:rPr>
        <w:t>иные обстоятельства, о которых Клиент знал или должен был знать на момент заключения договора и которые объективно препятствуют оказанию туристских услуг.</w:t>
      </w:r>
    </w:p>
    <w:p w:rsidR="00BF3FED" w:rsidRPr="004309F6" w:rsidRDefault="005D78E3" w:rsidP="001E6780">
      <w:pPr>
        <w:pStyle w:val="a4"/>
        <w:numPr>
          <w:ilvl w:val="1"/>
          <w:numId w:val="10"/>
        </w:numPr>
        <w:tabs>
          <w:tab w:val="left" w:pos="3606"/>
        </w:tabs>
        <w:spacing w:after="0"/>
        <w:jc w:val="both"/>
        <w:rPr>
          <w:rFonts w:ascii="Times New Roman" w:hAnsi="Times New Roman" w:cs="Times New Roman"/>
          <w:sz w:val="20"/>
          <w:szCs w:val="20"/>
        </w:rPr>
      </w:pPr>
      <w:r w:rsidRPr="004309F6">
        <w:rPr>
          <w:rFonts w:ascii="Times New Roman" w:hAnsi="Times New Roman" w:cs="Times New Roman"/>
          <w:sz w:val="20"/>
          <w:szCs w:val="20"/>
        </w:rPr>
        <w:t>Оператор и Туроператор рекомендуют Клиенту принять все необходимые меры по предварительной проверке вышеуказанных обстоятельств до момента заключения договора, поскольку их наличие может сделать невозможным предоставление туристских услуг несмотря на надлежащее исполнение обязательств со стороны Оператора и Туроператора.</w:t>
      </w:r>
    </w:p>
    <w:p w:rsidR="001E6780" w:rsidRPr="004309F6" w:rsidRDefault="001E6780" w:rsidP="001E6780">
      <w:pPr>
        <w:pBdr>
          <w:bottom w:val="single" w:sz="12" w:space="1" w:color="auto"/>
        </w:pBdr>
        <w:tabs>
          <w:tab w:val="left" w:pos="3606"/>
        </w:tabs>
        <w:spacing w:after="0"/>
        <w:jc w:val="both"/>
        <w:rPr>
          <w:rFonts w:ascii="Times New Roman" w:hAnsi="Times New Roman" w:cs="Times New Roman"/>
          <w:sz w:val="20"/>
          <w:szCs w:val="20"/>
        </w:rPr>
      </w:pPr>
    </w:p>
    <w:p w:rsidR="001E6780" w:rsidRPr="004309F6" w:rsidRDefault="001E6780" w:rsidP="001E6780">
      <w:pPr>
        <w:tabs>
          <w:tab w:val="left" w:pos="3606"/>
        </w:tabs>
        <w:spacing w:after="0"/>
        <w:jc w:val="both"/>
        <w:rPr>
          <w:rFonts w:ascii="Times New Roman" w:hAnsi="Times New Roman" w:cs="Times New Roman"/>
          <w:sz w:val="20"/>
          <w:szCs w:val="20"/>
        </w:rPr>
      </w:pPr>
    </w:p>
    <w:p w:rsidR="001E6780" w:rsidRPr="004309F6" w:rsidRDefault="001E6780" w:rsidP="001E6780">
      <w:pPr>
        <w:pStyle w:val="a4"/>
        <w:numPr>
          <w:ilvl w:val="0"/>
          <w:numId w:val="10"/>
        </w:numPr>
        <w:tabs>
          <w:tab w:val="left" w:pos="3606"/>
        </w:tabs>
        <w:spacing w:after="0"/>
        <w:jc w:val="center"/>
        <w:rPr>
          <w:rFonts w:ascii="Times New Roman" w:hAnsi="Times New Roman" w:cs="Times New Roman"/>
          <w:b/>
          <w:bCs/>
          <w:sz w:val="20"/>
          <w:szCs w:val="20"/>
        </w:rPr>
      </w:pPr>
      <w:r w:rsidRPr="004309F6">
        <w:rPr>
          <w:rFonts w:ascii="Times New Roman" w:hAnsi="Times New Roman" w:cs="Times New Roman"/>
          <w:b/>
          <w:bCs/>
          <w:sz w:val="20"/>
          <w:szCs w:val="20"/>
        </w:rPr>
        <w:t>РЕКВИЗИТЫ ОПЕРАТОРА</w:t>
      </w:r>
    </w:p>
    <w:tbl>
      <w:tblPr>
        <w:tblStyle w:val="a6"/>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088"/>
      </w:tblGrid>
      <w:tr w:rsidR="00B0230D" w:rsidRPr="004309F6" w:rsidTr="00B0230D">
        <w:trPr>
          <w:trHeight w:val="269"/>
          <w:jc w:val="center"/>
        </w:trPr>
        <w:tc>
          <w:tcPr>
            <w:tcW w:w="2835" w:type="dxa"/>
          </w:tcPr>
          <w:p w:rsidR="00B0230D" w:rsidRPr="004309F6" w:rsidRDefault="00B0230D" w:rsidP="00A52ABF">
            <w:pPr>
              <w:rPr>
                <w:rFonts w:ascii="Times New Roman" w:hAnsi="Times New Roman" w:cs="Times New Roman"/>
                <w:sz w:val="20"/>
                <w:szCs w:val="20"/>
                <w:lang w:val="ru-RU"/>
              </w:rPr>
            </w:pPr>
            <w:r w:rsidRPr="004309F6">
              <w:rPr>
                <w:rFonts w:ascii="Times New Roman" w:hAnsi="Times New Roman" w:cs="Times New Roman"/>
                <w:sz w:val="20"/>
                <w:szCs w:val="20"/>
                <w:lang w:val="ru-RU"/>
              </w:rPr>
              <w:t>Сокращенное наименование</w:t>
            </w:r>
          </w:p>
        </w:tc>
        <w:tc>
          <w:tcPr>
            <w:tcW w:w="7088" w:type="dxa"/>
          </w:tcPr>
          <w:p w:rsidR="00B0230D" w:rsidRPr="004309F6" w:rsidRDefault="00B0230D" w:rsidP="00B0230D">
            <w:pPr>
              <w:rPr>
                <w:rFonts w:ascii="Times New Roman" w:hAnsi="Times New Roman" w:cs="Times New Roman"/>
                <w:sz w:val="20"/>
                <w:szCs w:val="20"/>
                <w:lang w:val="ru-RU"/>
              </w:rPr>
            </w:pPr>
            <w:r w:rsidRPr="004309F6">
              <w:rPr>
                <w:rFonts w:ascii="Times New Roman" w:hAnsi="Times New Roman" w:cs="Times New Roman"/>
                <w:sz w:val="20"/>
                <w:szCs w:val="20"/>
                <w:lang w:val="ru-RU"/>
              </w:rPr>
              <w:t>ООО «ТО ФИНАМ»</w:t>
            </w:r>
          </w:p>
        </w:tc>
      </w:tr>
      <w:tr w:rsidR="00B0230D" w:rsidRPr="004309F6" w:rsidTr="00B0230D">
        <w:trPr>
          <w:trHeight w:val="269"/>
          <w:jc w:val="center"/>
        </w:trPr>
        <w:tc>
          <w:tcPr>
            <w:tcW w:w="2835" w:type="dxa"/>
          </w:tcPr>
          <w:p w:rsidR="00B0230D" w:rsidRPr="004309F6" w:rsidRDefault="00B0230D" w:rsidP="00A52ABF">
            <w:pPr>
              <w:rPr>
                <w:rFonts w:ascii="Times New Roman" w:hAnsi="Times New Roman" w:cs="Times New Roman"/>
                <w:sz w:val="20"/>
                <w:szCs w:val="20"/>
                <w:lang w:val="ru-RU"/>
              </w:rPr>
            </w:pPr>
            <w:r w:rsidRPr="004309F6">
              <w:rPr>
                <w:rFonts w:ascii="Times New Roman" w:hAnsi="Times New Roman" w:cs="Times New Roman"/>
                <w:sz w:val="20"/>
                <w:szCs w:val="20"/>
                <w:lang w:val="ru-RU"/>
              </w:rPr>
              <w:t>ИНН</w:t>
            </w:r>
          </w:p>
        </w:tc>
        <w:tc>
          <w:tcPr>
            <w:tcW w:w="7088" w:type="dxa"/>
          </w:tcPr>
          <w:p w:rsidR="00B0230D" w:rsidRPr="004309F6" w:rsidRDefault="00B0230D" w:rsidP="00B0230D">
            <w:pPr>
              <w:rPr>
                <w:rFonts w:ascii="Times New Roman" w:hAnsi="Times New Roman" w:cs="Times New Roman"/>
                <w:sz w:val="20"/>
                <w:szCs w:val="20"/>
                <w:lang w:val="ru-RU"/>
              </w:rPr>
            </w:pPr>
            <w:r w:rsidRPr="004309F6">
              <w:rPr>
                <w:rFonts w:ascii="Times New Roman" w:hAnsi="Times New Roman" w:cs="Times New Roman"/>
                <w:sz w:val="20"/>
                <w:szCs w:val="20"/>
                <w:lang w:val="ru-RU"/>
              </w:rPr>
              <w:t>9710025581</w:t>
            </w:r>
          </w:p>
        </w:tc>
      </w:tr>
      <w:tr w:rsidR="00B0230D" w:rsidRPr="004309F6" w:rsidTr="00B0230D">
        <w:trPr>
          <w:trHeight w:val="269"/>
          <w:jc w:val="center"/>
        </w:trPr>
        <w:tc>
          <w:tcPr>
            <w:tcW w:w="2835" w:type="dxa"/>
          </w:tcPr>
          <w:p w:rsidR="00B0230D" w:rsidRPr="004309F6" w:rsidRDefault="00B0230D" w:rsidP="00A52ABF">
            <w:pPr>
              <w:rPr>
                <w:rFonts w:ascii="Times New Roman" w:hAnsi="Times New Roman" w:cs="Times New Roman"/>
                <w:sz w:val="20"/>
                <w:szCs w:val="20"/>
                <w:lang w:val="ru-RU"/>
              </w:rPr>
            </w:pPr>
            <w:r w:rsidRPr="004309F6">
              <w:rPr>
                <w:rFonts w:ascii="Times New Roman" w:hAnsi="Times New Roman" w:cs="Times New Roman"/>
                <w:sz w:val="20"/>
                <w:szCs w:val="20"/>
                <w:lang w:val="ru-RU"/>
              </w:rPr>
              <w:t>КПП</w:t>
            </w:r>
          </w:p>
        </w:tc>
        <w:tc>
          <w:tcPr>
            <w:tcW w:w="7088" w:type="dxa"/>
          </w:tcPr>
          <w:p w:rsidR="00B0230D" w:rsidRPr="004309F6" w:rsidRDefault="00B0230D" w:rsidP="00B0230D">
            <w:pPr>
              <w:rPr>
                <w:rFonts w:ascii="Times New Roman" w:hAnsi="Times New Roman" w:cs="Times New Roman"/>
                <w:sz w:val="20"/>
                <w:szCs w:val="20"/>
                <w:lang w:val="ru-RU"/>
              </w:rPr>
            </w:pPr>
            <w:r w:rsidRPr="004309F6">
              <w:rPr>
                <w:rFonts w:ascii="Times New Roman" w:hAnsi="Times New Roman" w:cs="Times New Roman"/>
                <w:sz w:val="20"/>
                <w:szCs w:val="20"/>
                <w:lang w:val="ru-RU"/>
              </w:rPr>
              <w:t>771001001</w:t>
            </w:r>
          </w:p>
        </w:tc>
      </w:tr>
      <w:tr w:rsidR="00B0230D" w:rsidRPr="004309F6" w:rsidTr="00B0230D">
        <w:trPr>
          <w:trHeight w:val="269"/>
          <w:jc w:val="center"/>
        </w:trPr>
        <w:tc>
          <w:tcPr>
            <w:tcW w:w="2835" w:type="dxa"/>
          </w:tcPr>
          <w:p w:rsidR="00B0230D" w:rsidRPr="004309F6" w:rsidRDefault="00B0230D" w:rsidP="00A52ABF">
            <w:pPr>
              <w:rPr>
                <w:rFonts w:ascii="Times New Roman" w:hAnsi="Times New Roman" w:cs="Times New Roman"/>
                <w:sz w:val="20"/>
                <w:szCs w:val="20"/>
                <w:lang w:val="ru-RU"/>
              </w:rPr>
            </w:pPr>
            <w:r w:rsidRPr="004309F6">
              <w:rPr>
                <w:rFonts w:ascii="Times New Roman" w:hAnsi="Times New Roman" w:cs="Times New Roman"/>
                <w:sz w:val="20"/>
                <w:szCs w:val="20"/>
                <w:lang w:val="ru-RU"/>
              </w:rPr>
              <w:t>ОГРН</w:t>
            </w:r>
          </w:p>
        </w:tc>
        <w:tc>
          <w:tcPr>
            <w:tcW w:w="7088" w:type="dxa"/>
          </w:tcPr>
          <w:p w:rsidR="00B0230D" w:rsidRPr="004309F6" w:rsidRDefault="00B0230D" w:rsidP="00B0230D">
            <w:pPr>
              <w:rPr>
                <w:rFonts w:ascii="Times New Roman" w:hAnsi="Times New Roman" w:cs="Times New Roman"/>
                <w:sz w:val="20"/>
                <w:szCs w:val="20"/>
                <w:lang w:val="ru-RU"/>
              </w:rPr>
            </w:pPr>
            <w:r w:rsidRPr="004309F6">
              <w:rPr>
                <w:rFonts w:ascii="Times New Roman" w:hAnsi="Times New Roman" w:cs="Times New Roman"/>
                <w:sz w:val="20"/>
                <w:szCs w:val="20"/>
                <w:lang w:val="ru-RU"/>
              </w:rPr>
              <w:t>1177746205416</w:t>
            </w:r>
          </w:p>
        </w:tc>
      </w:tr>
      <w:tr w:rsidR="00B0230D" w:rsidRPr="004309F6" w:rsidTr="00B0230D">
        <w:trPr>
          <w:trHeight w:val="269"/>
          <w:jc w:val="center"/>
        </w:trPr>
        <w:tc>
          <w:tcPr>
            <w:tcW w:w="2835" w:type="dxa"/>
          </w:tcPr>
          <w:p w:rsidR="00B0230D" w:rsidRPr="004309F6" w:rsidRDefault="00B0230D" w:rsidP="00A52ABF">
            <w:pPr>
              <w:rPr>
                <w:rFonts w:ascii="Times New Roman" w:hAnsi="Times New Roman" w:cs="Times New Roman"/>
                <w:sz w:val="20"/>
                <w:szCs w:val="20"/>
                <w:lang w:val="ru-RU"/>
              </w:rPr>
            </w:pPr>
            <w:r w:rsidRPr="004309F6">
              <w:rPr>
                <w:rFonts w:ascii="Times New Roman" w:hAnsi="Times New Roman" w:cs="Times New Roman"/>
                <w:sz w:val="20"/>
                <w:szCs w:val="20"/>
                <w:lang w:val="ru-RU"/>
              </w:rPr>
              <w:t>Юридический адрес</w:t>
            </w:r>
          </w:p>
        </w:tc>
        <w:tc>
          <w:tcPr>
            <w:tcW w:w="7088" w:type="dxa"/>
          </w:tcPr>
          <w:p w:rsidR="00B0230D" w:rsidRPr="004309F6" w:rsidRDefault="00B0230D" w:rsidP="00B0230D">
            <w:pPr>
              <w:rPr>
                <w:rFonts w:ascii="Times New Roman" w:hAnsi="Times New Roman" w:cs="Times New Roman"/>
                <w:sz w:val="20"/>
                <w:szCs w:val="20"/>
                <w:lang w:val="ru-RU"/>
              </w:rPr>
            </w:pPr>
            <w:r w:rsidRPr="004309F6">
              <w:rPr>
                <w:rFonts w:ascii="Times New Roman" w:hAnsi="Times New Roman" w:cs="Times New Roman"/>
                <w:sz w:val="20"/>
                <w:szCs w:val="20"/>
                <w:lang w:val="ru-RU"/>
              </w:rPr>
              <w:t>127006 г. Москва Настасьинский пер. д.7 стр.2</w:t>
            </w:r>
          </w:p>
        </w:tc>
      </w:tr>
      <w:tr w:rsidR="00B0230D" w:rsidRPr="004309F6" w:rsidTr="00B0230D">
        <w:trPr>
          <w:trHeight w:val="269"/>
          <w:jc w:val="center"/>
        </w:trPr>
        <w:tc>
          <w:tcPr>
            <w:tcW w:w="2835" w:type="dxa"/>
          </w:tcPr>
          <w:p w:rsidR="00B0230D" w:rsidRPr="004309F6" w:rsidRDefault="00B0230D" w:rsidP="00A52ABF">
            <w:pPr>
              <w:rPr>
                <w:rFonts w:ascii="Times New Roman" w:hAnsi="Times New Roman" w:cs="Times New Roman"/>
                <w:sz w:val="20"/>
                <w:szCs w:val="20"/>
                <w:lang w:val="ru-RU"/>
              </w:rPr>
            </w:pPr>
            <w:r w:rsidRPr="004309F6">
              <w:rPr>
                <w:rFonts w:ascii="Times New Roman" w:hAnsi="Times New Roman" w:cs="Times New Roman"/>
                <w:sz w:val="20"/>
                <w:szCs w:val="20"/>
                <w:lang w:val="ru-RU"/>
              </w:rPr>
              <w:t xml:space="preserve">Номер р/с </w:t>
            </w:r>
          </w:p>
        </w:tc>
        <w:tc>
          <w:tcPr>
            <w:tcW w:w="7088" w:type="dxa"/>
          </w:tcPr>
          <w:p w:rsidR="00B0230D" w:rsidRPr="004309F6" w:rsidRDefault="00B0230D" w:rsidP="00B0230D">
            <w:pPr>
              <w:rPr>
                <w:rFonts w:ascii="Times New Roman" w:hAnsi="Times New Roman" w:cs="Times New Roman"/>
                <w:sz w:val="20"/>
                <w:szCs w:val="20"/>
                <w:lang w:val="ru-RU"/>
              </w:rPr>
            </w:pPr>
            <w:r w:rsidRPr="004309F6">
              <w:rPr>
                <w:rFonts w:ascii="Times New Roman" w:hAnsi="Times New Roman" w:cs="Times New Roman"/>
                <w:sz w:val="20"/>
                <w:szCs w:val="20"/>
                <w:lang w:val="ru-RU"/>
              </w:rPr>
              <w:t>40702810600000002266</w:t>
            </w:r>
          </w:p>
        </w:tc>
      </w:tr>
      <w:tr w:rsidR="00B0230D" w:rsidRPr="004309F6" w:rsidTr="00B0230D">
        <w:trPr>
          <w:trHeight w:val="269"/>
          <w:jc w:val="center"/>
        </w:trPr>
        <w:tc>
          <w:tcPr>
            <w:tcW w:w="2835" w:type="dxa"/>
          </w:tcPr>
          <w:p w:rsidR="00B0230D" w:rsidRPr="004309F6" w:rsidRDefault="00B0230D" w:rsidP="00A52ABF">
            <w:pPr>
              <w:rPr>
                <w:rFonts w:ascii="Times New Roman" w:hAnsi="Times New Roman" w:cs="Times New Roman"/>
                <w:sz w:val="20"/>
                <w:szCs w:val="20"/>
                <w:lang w:val="ru-RU"/>
              </w:rPr>
            </w:pPr>
            <w:r w:rsidRPr="004309F6">
              <w:rPr>
                <w:rFonts w:ascii="Times New Roman" w:hAnsi="Times New Roman" w:cs="Times New Roman"/>
                <w:sz w:val="20"/>
                <w:szCs w:val="20"/>
                <w:lang w:val="ru-RU"/>
              </w:rPr>
              <w:t>В банке</w:t>
            </w:r>
          </w:p>
        </w:tc>
        <w:tc>
          <w:tcPr>
            <w:tcW w:w="7088" w:type="dxa"/>
          </w:tcPr>
          <w:p w:rsidR="00B0230D" w:rsidRPr="004309F6" w:rsidRDefault="00B0230D" w:rsidP="00B0230D">
            <w:pPr>
              <w:rPr>
                <w:rFonts w:ascii="Times New Roman" w:hAnsi="Times New Roman" w:cs="Times New Roman"/>
                <w:sz w:val="20"/>
                <w:szCs w:val="20"/>
                <w:lang w:val="ru-RU"/>
              </w:rPr>
            </w:pPr>
            <w:r w:rsidRPr="004309F6">
              <w:rPr>
                <w:rFonts w:ascii="Times New Roman" w:hAnsi="Times New Roman" w:cs="Times New Roman"/>
                <w:sz w:val="20"/>
                <w:szCs w:val="20"/>
                <w:lang w:val="ru-RU"/>
              </w:rPr>
              <w:t>АО «Банк ФИНАМ» г. Москва Настасьинский пер. д.7 стр.2</w:t>
            </w:r>
          </w:p>
        </w:tc>
      </w:tr>
      <w:tr w:rsidR="00B0230D" w:rsidRPr="004309F6" w:rsidTr="00B0230D">
        <w:trPr>
          <w:trHeight w:val="269"/>
          <w:jc w:val="center"/>
        </w:trPr>
        <w:tc>
          <w:tcPr>
            <w:tcW w:w="2835" w:type="dxa"/>
          </w:tcPr>
          <w:p w:rsidR="00B0230D" w:rsidRPr="004309F6" w:rsidRDefault="00B0230D" w:rsidP="00A52ABF">
            <w:pPr>
              <w:rPr>
                <w:rFonts w:ascii="Times New Roman" w:hAnsi="Times New Roman" w:cs="Times New Roman"/>
                <w:sz w:val="20"/>
                <w:szCs w:val="20"/>
                <w:lang w:val="ru-RU"/>
              </w:rPr>
            </w:pPr>
            <w:r w:rsidRPr="004309F6">
              <w:rPr>
                <w:rFonts w:ascii="Times New Roman" w:hAnsi="Times New Roman" w:cs="Times New Roman"/>
                <w:sz w:val="20"/>
                <w:szCs w:val="20"/>
                <w:lang w:val="ru-RU"/>
              </w:rPr>
              <w:t>Корр. счет</w:t>
            </w:r>
          </w:p>
        </w:tc>
        <w:tc>
          <w:tcPr>
            <w:tcW w:w="7088" w:type="dxa"/>
          </w:tcPr>
          <w:p w:rsidR="00B0230D" w:rsidRPr="004309F6" w:rsidRDefault="00B0230D" w:rsidP="00B0230D">
            <w:pPr>
              <w:rPr>
                <w:rFonts w:ascii="Times New Roman" w:hAnsi="Times New Roman" w:cs="Times New Roman"/>
                <w:sz w:val="20"/>
                <w:szCs w:val="20"/>
                <w:lang w:val="ru-RU"/>
              </w:rPr>
            </w:pPr>
            <w:r w:rsidRPr="004309F6">
              <w:rPr>
                <w:rFonts w:ascii="Times New Roman" w:hAnsi="Times New Roman" w:cs="Times New Roman"/>
                <w:sz w:val="20"/>
                <w:szCs w:val="20"/>
                <w:lang w:val="ru-RU"/>
              </w:rPr>
              <w:t>30101810745250000604</w:t>
            </w:r>
          </w:p>
        </w:tc>
      </w:tr>
      <w:tr w:rsidR="00B0230D" w:rsidTr="00B0230D">
        <w:trPr>
          <w:trHeight w:val="269"/>
          <w:jc w:val="center"/>
        </w:trPr>
        <w:tc>
          <w:tcPr>
            <w:tcW w:w="2835" w:type="dxa"/>
          </w:tcPr>
          <w:p w:rsidR="00B0230D" w:rsidRPr="004309F6" w:rsidRDefault="00B0230D" w:rsidP="00A52ABF">
            <w:pPr>
              <w:rPr>
                <w:rFonts w:ascii="Times New Roman" w:hAnsi="Times New Roman" w:cs="Times New Roman"/>
                <w:sz w:val="20"/>
                <w:szCs w:val="20"/>
                <w:lang w:val="ru-RU"/>
              </w:rPr>
            </w:pPr>
            <w:r w:rsidRPr="004309F6">
              <w:rPr>
                <w:rFonts w:ascii="Times New Roman" w:hAnsi="Times New Roman" w:cs="Times New Roman"/>
                <w:sz w:val="20"/>
                <w:szCs w:val="20"/>
                <w:lang w:val="ru-RU"/>
              </w:rPr>
              <w:t>БИК</w:t>
            </w:r>
          </w:p>
        </w:tc>
        <w:tc>
          <w:tcPr>
            <w:tcW w:w="7088" w:type="dxa"/>
          </w:tcPr>
          <w:p w:rsidR="00B0230D" w:rsidRPr="00B0230D" w:rsidRDefault="00B0230D" w:rsidP="00B0230D">
            <w:pPr>
              <w:rPr>
                <w:rFonts w:ascii="Times New Roman" w:hAnsi="Times New Roman" w:cs="Times New Roman"/>
                <w:sz w:val="20"/>
                <w:szCs w:val="20"/>
                <w:lang w:val="ru-RU"/>
              </w:rPr>
            </w:pPr>
            <w:r w:rsidRPr="004309F6">
              <w:rPr>
                <w:rFonts w:ascii="Times New Roman" w:hAnsi="Times New Roman" w:cs="Times New Roman"/>
                <w:sz w:val="20"/>
                <w:szCs w:val="20"/>
                <w:lang w:val="ru-RU"/>
              </w:rPr>
              <w:t>044525604</w:t>
            </w:r>
          </w:p>
        </w:tc>
      </w:tr>
    </w:tbl>
    <w:p w:rsidR="00B0230D" w:rsidRPr="00B0230D" w:rsidRDefault="00B0230D" w:rsidP="00B0230D">
      <w:pPr>
        <w:tabs>
          <w:tab w:val="left" w:pos="3606"/>
        </w:tabs>
        <w:spacing w:after="0"/>
        <w:rPr>
          <w:rFonts w:ascii="Times New Roman" w:hAnsi="Times New Roman" w:cs="Times New Roman"/>
          <w:b/>
          <w:bCs/>
          <w:sz w:val="20"/>
          <w:szCs w:val="20"/>
        </w:rPr>
      </w:pPr>
    </w:p>
    <w:sectPr w:rsidR="00B0230D" w:rsidRPr="00B0230D" w:rsidSect="009C0323">
      <w:pgSz w:w="11906" w:h="16838" w:code="9"/>
      <w:pgMar w:top="720" w:right="720" w:bottom="993"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2A8E56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1E2424"/>
    <w:multiLevelType w:val="hybridMultilevel"/>
    <w:tmpl w:val="7A50B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004641"/>
    <w:multiLevelType w:val="multilevel"/>
    <w:tmpl w:val="2C8ECF4C"/>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78C7988"/>
    <w:multiLevelType w:val="hybridMultilevel"/>
    <w:tmpl w:val="54327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E8507D"/>
    <w:multiLevelType w:val="hybridMultilevel"/>
    <w:tmpl w:val="AA1ED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C496E"/>
    <w:multiLevelType w:val="multilevel"/>
    <w:tmpl w:val="C67E725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2A31944"/>
    <w:multiLevelType w:val="multilevel"/>
    <w:tmpl w:val="E2EE736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8765573"/>
    <w:multiLevelType w:val="multilevel"/>
    <w:tmpl w:val="185E3F26"/>
    <w:lvl w:ilvl="0">
      <w:start w:val="8"/>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697F75B3"/>
    <w:multiLevelType w:val="hybridMultilevel"/>
    <w:tmpl w:val="61743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66F50A6"/>
    <w:multiLevelType w:val="multilevel"/>
    <w:tmpl w:val="C67E725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A9C7FEA"/>
    <w:multiLevelType w:val="hybridMultilevel"/>
    <w:tmpl w:val="1A6E5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2"/>
  </w:num>
  <w:num w:numId="5">
    <w:abstractNumId w:val="0"/>
  </w:num>
  <w:num w:numId="6">
    <w:abstractNumId w:val="4"/>
  </w:num>
  <w:num w:numId="7">
    <w:abstractNumId w:val="3"/>
  </w:num>
  <w:num w:numId="8">
    <w:abstractNumId w:val="6"/>
  </w:num>
  <w:num w:numId="9">
    <w:abstractNumId w:val="1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53"/>
    <w:rsid w:val="00010968"/>
    <w:rsid w:val="0007051E"/>
    <w:rsid w:val="00091FB0"/>
    <w:rsid w:val="000A2C51"/>
    <w:rsid w:val="00124FD1"/>
    <w:rsid w:val="0016696F"/>
    <w:rsid w:val="0017310A"/>
    <w:rsid w:val="00190A51"/>
    <w:rsid w:val="001C5CE4"/>
    <w:rsid w:val="001E6780"/>
    <w:rsid w:val="001F44EF"/>
    <w:rsid w:val="0021612A"/>
    <w:rsid w:val="0026180E"/>
    <w:rsid w:val="002C6AAB"/>
    <w:rsid w:val="002D593A"/>
    <w:rsid w:val="00303D50"/>
    <w:rsid w:val="00315225"/>
    <w:rsid w:val="003152ED"/>
    <w:rsid w:val="0035609C"/>
    <w:rsid w:val="003658ED"/>
    <w:rsid w:val="003C1469"/>
    <w:rsid w:val="00401A9F"/>
    <w:rsid w:val="0040546F"/>
    <w:rsid w:val="0041783D"/>
    <w:rsid w:val="004309F6"/>
    <w:rsid w:val="004802D8"/>
    <w:rsid w:val="00567451"/>
    <w:rsid w:val="00570B77"/>
    <w:rsid w:val="005C0BA0"/>
    <w:rsid w:val="005C5454"/>
    <w:rsid w:val="005D78E3"/>
    <w:rsid w:val="006544A0"/>
    <w:rsid w:val="006C6419"/>
    <w:rsid w:val="006D025B"/>
    <w:rsid w:val="00700A14"/>
    <w:rsid w:val="00721935"/>
    <w:rsid w:val="00785A7C"/>
    <w:rsid w:val="00795884"/>
    <w:rsid w:val="007D4DCA"/>
    <w:rsid w:val="00816632"/>
    <w:rsid w:val="00831CA9"/>
    <w:rsid w:val="00842FAC"/>
    <w:rsid w:val="008A7332"/>
    <w:rsid w:val="00954CD2"/>
    <w:rsid w:val="00973F2D"/>
    <w:rsid w:val="0099796B"/>
    <w:rsid w:val="009A3A3B"/>
    <w:rsid w:val="009C0323"/>
    <w:rsid w:val="009C4CC6"/>
    <w:rsid w:val="00A054F2"/>
    <w:rsid w:val="00A453E0"/>
    <w:rsid w:val="00A8660D"/>
    <w:rsid w:val="00A93653"/>
    <w:rsid w:val="00A9644F"/>
    <w:rsid w:val="00AA6F28"/>
    <w:rsid w:val="00B0230D"/>
    <w:rsid w:val="00B02F13"/>
    <w:rsid w:val="00B118E3"/>
    <w:rsid w:val="00B41029"/>
    <w:rsid w:val="00B72EC1"/>
    <w:rsid w:val="00B76443"/>
    <w:rsid w:val="00BB3F6B"/>
    <w:rsid w:val="00BB5EAF"/>
    <w:rsid w:val="00BD58D8"/>
    <w:rsid w:val="00BF3FED"/>
    <w:rsid w:val="00C12E5E"/>
    <w:rsid w:val="00C549F0"/>
    <w:rsid w:val="00C61B46"/>
    <w:rsid w:val="00D96F31"/>
    <w:rsid w:val="00DE0236"/>
    <w:rsid w:val="00E11A81"/>
    <w:rsid w:val="00E122E9"/>
    <w:rsid w:val="00E17C0E"/>
    <w:rsid w:val="00E20E65"/>
    <w:rsid w:val="00E34CC2"/>
    <w:rsid w:val="00EB3271"/>
    <w:rsid w:val="00EB6E20"/>
    <w:rsid w:val="00EC39EC"/>
    <w:rsid w:val="00EC6D3B"/>
    <w:rsid w:val="00F2207C"/>
    <w:rsid w:val="00FA6F6B"/>
    <w:rsid w:val="00FB7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16AE"/>
  <w15:chartTrackingRefBased/>
  <w15:docId w15:val="{FB9ACFB0-9C18-4FAE-9DC6-5CC4B92D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10968"/>
    <w:pPr>
      <w:ind w:left="720"/>
      <w:contextualSpacing/>
    </w:pPr>
  </w:style>
  <w:style w:type="paragraph" w:styleId="a">
    <w:name w:val="List Bullet"/>
    <w:basedOn w:val="a0"/>
    <w:uiPriority w:val="99"/>
    <w:unhideWhenUsed/>
    <w:rsid w:val="0026180E"/>
    <w:pPr>
      <w:numPr>
        <w:numId w:val="5"/>
      </w:numPr>
      <w:contextualSpacing/>
    </w:pPr>
  </w:style>
  <w:style w:type="paragraph" w:styleId="a5">
    <w:name w:val="Normal (Web)"/>
    <w:basedOn w:val="a0"/>
    <w:uiPriority w:val="99"/>
    <w:semiHidden/>
    <w:unhideWhenUsed/>
    <w:rsid w:val="0026180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2"/>
    <w:uiPriority w:val="59"/>
    <w:rsid w:val="00B0230D"/>
    <w:pPr>
      <w:widowControl w:val="0"/>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0"/>
    <w:link w:val="a8"/>
    <w:uiPriority w:val="99"/>
    <w:semiHidden/>
    <w:unhideWhenUsed/>
    <w:rsid w:val="004309F6"/>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4309F6"/>
    <w:rPr>
      <w:rFonts w:ascii="Segoe UI" w:hAnsi="Segoe UI" w:cs="Segoe UI"/>
      <w:sz w:val="18"/>
      <w:szCs w:val="18"/>
    </w:rPr>
  </w:style>
  <w:style w:type="character" w:styleId="a9">
    <w:name w:val="annotation reference"/>
    <w:basedOn w:val="a1"/>
    <w:uiPriority w:val="99"/>
    <w:semiHidden/>
    <w:unhideWhenUsed/>
    <w:rsid w:val="004309F6"/>
    <w:rPr>
      <w:sz w:val="16"/>
      <w:szCs w:val="16"/>
    </w:rPr>
  </w:style>
  <w:style w:type="paragraph" w:styleId="aa">
    <w:name w:val="annotation text"/>
    <w:basedOn w:val="a0"/>
    <w:link w:val="ab"/>
    <w:uiPriority w:val="99"/>
    <w:semiHidden/>
    <w:unhideWhenUsed/>
    <w:rsid w:val="004309F6"/>
    <w:pPr>
      <w:spacing w:line="240" w:lineRule="auto"/>
    </w:pPr>
    <w:rPr>
      <w:sz w:val="20"/>
      <w:szCs w:val="20"/>
    </w:rPr>
  </w:style>
  <w:style w:type="character" w:customStyle="1" w:styleId="ab">
    <w:name w:val="Текст примечания Знак"/>
    <w:basedOn w:val="a1"/>
    <w:link w:val="aa"/>
    <w:uiPriority w:val="99"/>
    <w:semiHidden/>
    <w:rsid w:val="004309F6"/>
    <w:rPr>
      <w:sz w:val="20"/>
      <w:szCs w:val="20"/>
    </w:rPr>
  </w:style>
  <w:style w:type="paragraph" w:styleId="ac">
    <w:name w:val="annotation subject"/>
    <w:basedOn w:val="aa"/>
    <w:next w:val="aa"/>
    <w:link w:val="ad"/>
    <w:uiPriority w:val="99"/>
    <w:semiHidden/>
    <w:unhideWhenUsed/>
    <w:rsid w:val="004309F6"/>
    <w:rPr>
      <w:b/>
      <w:bCs/>
    </w:rPr>
  </w:style>
  <w:style w:type="character" w:customStyle="1" w:styleId="ad">
    <w:name w:val="Тема примечания Знак"/>
    <w:basedOn w:val="ab"/>
    <w:link w:val="ac"/>
    <w:uiPriority w:val="99"/>
    <w:semiHidden/>
    <w:rsid w:val="004309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32757">
      <w:bodyDiv w:val="1"/>
      <w:marLeft w:val="0"/>
      <w:marRight w:val="0"/>
      <w:marTop w:val="0"/>
      <w:marBottom w:val="0"/>
      <w:divBdr>
        <w:top w:val="none" w:sz="0" w:space="0" w:color="auto"/>
        <w:left w:val="none" w:sz="0" w:space="0" w:color="auto"/>
        <w:bottom w:val="none" w:sz="0" w:space="0" w:color="auto"/>
        <w:right w:val="none" w:sz="0" w:space="0" w:color="auto"/>
      </w:divBdr>
    </w:div>
    <w:div w:id="585308506">
      <w:bodyDiv w:val="1"/>
      <w:marLeft w:val="0"/>
      <w:marRight w:val="0"/>
      <w:marTop w:val="0"/>
      <w:marBottom w:val="0"/>
      <w:divBdr>
        <w:top w:val="none" w:sz="0" w:space="0" w:color="auto"/>
        <w:left w:val="none" w:sz="0" w:space="0" w:color="auto"/>
        <w:bottom w:val="none" w:sz="0" w:space="0" w:color="auto"/>
        <w:right w:val="none" w:sz="0" w:space="0" w:color="auto"/>
      </w:divBdr>
    </w:div>
    <w:div w:id="918177710">
      <w:bodyDiv w:val="1"/>
      <w:marLeft w:val="0"/>
      <w:marRight w:val="0"/>
      <w:marTop w:val="0"/>
      <w:marBottom w:val="0"/>
      <w:divBdr>
        <w:top w:val="none" w:sz="0" w:space="0" w:color="auto"/>
        <w:left w:val="none" w:sz="0" w:space="0" w:color="auto"/>
        <w:bottom w:val="none" w:sz="0" w:space="0" w:color="auto"/>
        <w:right w:val="none" w:sz="0" w:space="0" w:color="auto"/>
      </w:divBdr>
    </w:div>
    <w:div w:id="1024941839">
      <w:bodyDiv w:val="1"/>
      <w:marLeft w:val="0"/>
      <w:marRight w:val="0"/>
      <w:marTop w:val="0"/>
      <w:marBottom w:val="0"/>
      <w:divBdr>
        <w:top w:val="none" w:sz="0" w:space="0" w:color="auto"/>
        <w:left w:val="none" w:sz="0" w:space="0" w:color="auto"/>
        <w:bottom w:val="none" w:sz="0" w:space="0" w:color="auto"/>
        <w:right w:val="none" w:sz="0" w:space="0" w:color="auto"/>
      </w:divBdr>
    </w:div>
    <w:div w:id="1126268657">
      <w:bodyDiv w:val="1"/>
      <w:marLeft w:val="0"/>
      <w:marRight w:val="0"/>
      <w:marTop w:val="0"/>
      <w:marBottom w:val="0"/>
      <w:divBdr>
        <w:top w:val="none" w:sz="0" w:space="0" w:color="auto"/>
        <w:left w:val="none" w:sz="0" w:space="0" w:color="auto"/>
        <w:bottom w:val="none" w:sz="0" w:space="0" w:color="auto"/>
        <w:right w:val="none" w:sz="0" w:space="0" w:color="auto"/>
      </w:divBdr>
    </w:div>
    <w:div w:id="1269390767">
      <w:bodyDiv w:val="1"/>
      <w:marLeft w:val="0"/>
      <w:marRight w:val="0"/>
      <w:marTop w:val="0"/>
      <w:marBottom w:val="0"/>
      <w:divBdr>
        <w:top w:val="none" w:sz="0" w:space="0" w:color="auto"/>
        <w:left w:val="none" w:sz="0" w:space="0" w:color="auto"/>
        <w:bottom w:val="none" w:sz="0" w:space="0" w:color="auto"/>
        <w:right w:val="none" w:sz="0" w:space="0" w:color="auto"/>
      </w:divBdr>
    </w:div>
    <w:div w:id="1447387220">
      <w:bodyDiv w:val="1"/>
      <w:marLeft w:val="0"/>
      <w:marRight w:val="0"/>
      <w:marTop w:val="0"/>
      <w:marBottom w:val="0"/>
      <w:divBdr>
        <w:top w:val="none" w:sz="0" w:space="0" w:color="auto"/>
        <w:left w:val="none" w:sz="0" w:space="0" w:color="auto"/>
        <w:bottom w:val="none" w:sz="0" w:space="0" w:color="auto"/>
        <w:right w:val="none" w:sz="0" w:space="0" w:color="auto"/>
      </w:divBdr>
    </w:div>
    <w:div w:id="1562326202">
      <w:bodyDiv w:val="1"/>
      <w:marLeft w:val="0"/>
      <w:marRight w:val="0"/>
      <w:marTop w:val="0"/>
      <w:marBottom w:val="0"/>
      <w:divBdr>
        <w:top w:val="none" w:sz="0" w:space="0" w:color="auto"/>
        <w:left w:val="none" w:sz="0" w:space="0" w:color="auto"/>
        <w:bottom w:val="none" w:sz="0" w:space="0" w:color="auto"/>
        <w:right w:val="none" w:sz="0" w:space="0" w:color="auto"/>
      </w:divBdr>
    </w:div>
    <w:div w:id="1571116056">
      <w:bodyDiv w:val="1"/>
      <w:marLeft w:val="0"/>
      <w:marRight w:val="0"/>
      <w:marTop w:val="0"/>
      <w:marBottom w:val="0"/>
      <w:divBdr>
        <w:top w:val="none" w:sz="0" w:space="0" w:color="auto"/>
        <w:left w:val="none" w:sz="0" w:space="0" w:color="auto"/>
        <w:bottom w:val="none" w:sz="0" w:space="0" w:color="auto"/>
        <w:right w:val="none" w:sz="0" w:space="0" w:color="auto"/>
      </w:divBdr>
    </w:div>
    <w:div w:id="1953435465">
      <w:bodyDiv w:val="1"/>
      <w:marLeft w:val="0"/>
      <w:marRight w:val="0"/>
      <w:marTop w:val="0"/>
      <w:marBottom w:val="0"/>
      <w:divBdr>
        <w:top w:val="none" w:sz="0" w:space="0" w:color="auto"/>
        <w:left w:val="none" w:sz="0" w:space="0" w:color="auto"/>
        <w:bottom w:val="none" w:sz="0" w:space="0" w:color="auto"/>
        <w:right w:val="none" w:sz="0" w:space="0" w:color="auto"/>
      </w:divBdr>
    </w:div>
    <w:div w:id="1998413138">
      <w:bodyDiv w:val="1"/>
      <w:marLeft w:val="0"/>
      <w:marRight w:val="0"/>
      <w:marTop w:val="0"/>
      <w:marBottom w:val="0"/>
      <w:divBdr>
        <w:top w:val="none" w:sz="0" w:space="0" w:color="auto"/>
        <w:left w:val="none" w:sz="0" w:space="0" w:color="auto"/>
        <w:bottom w:val="none" w:sz="0" w:space="0" w:color="auto"/>
        <w:right w:val="none" w:sz="0" w:space="0" w:color="auto"/>
      </w:divBdr>
    </w:div>
    <w:div w:id="2122142040">
      <w:bodyDiv w:val="1"/>
      <w:marLeft w:val="0"/>
      <w:marRight w:val="0"/>
      <w:marTop w:val="0"/>
      <w:marBottom w:val="0"/>
      <w:divBdr>
        <w:top w:val="none" w:sz="0" w:space="0" w:color="auto"/>
        <w:left w:val="none" w:sz="0" w:space="0" w:color="auto"/>
        <w:bottom w:val="none" w:sz="0" w:space="0" w:color="auto"/>
        <w:right w:val="none" w:sz="0" w:space="0" w:color="auto"/>
      </w:divBdr>
    </w:div>
    <w:div w:id="213420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3075</Words>
  <Characters>17528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Касаткина Алёна Игоревна</dc:creator>
  <cp:keywords/>
  <dc:description/>
  <cp:lastModifiedBy>Компьютер</cp:lastModifiedBy>
  <cp:revision>3</cp:revision>
  <dcterms:created xsi:type="dcterms:W3CDTF">2025-10-31T09:25:00Z</dcterms:created>
  <dcterms:modified xsi:type="dcterms:W3CDTF">2025-11-12T21:41:00Z</dcterms:modified>
</cp:coreProperties>
</file>